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5B4F20" w:rsidRPr="005B4F20" w14:paraId="1430D8D4" w14:textId="77777777" w:rsidTr="00796802">
        <w:trPr>
          <w:trHeight w:val="651"/>
        </w:trPr>
        <w:tc>
          <w:tcPr>
            <w:tcW w:w="9989" w:type="dxa"/>
          </w:tcPr>
          <w:p w14:paraId="41895DCA" w14:textId="55F8512E" w:rsidR="005B4F20" w:rsidRPr="005B4F20" w:rsidRDefault="005B4F20" w:rsidP="005B4F20">
            <w:pPr>
              <w:widowControl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lang w:eastAsia="it-IT"/>
              </w:rPr>
            </w:pPr>
            <w:bookmarkStart w:id="0" w:name="_Hlk60581583"/>
            <w:r w:rsidRPr="005B4F20">
              <w:rPr>
                <w:rFonts w:ascii="Times New Roman" w:eastAsia="MS Mincho" w:hAnsi="Times New Roman" w:cs="Times New Roman"/>
                <w:b/>
                <w:bCs/>
                <w:lang w:eastAsia="it-IT"/>
              </w:rPr>
              <w:t>AVVISO PUBBLICO - ANNUALITA’ 202</w:t>
            </w:r>
            <w:r w:rsidR="00C92E50">
              <w:rPr>
                <w:rFonts w:ascii="Times New Roman" w:eastAsia="MS Mincho" w:hAnsi="Times New Roman" w:cs="Times New Roman"/>
                <w:b/>
                <w:bCs/>
                <w:lang w:eastAsia="it-IT"/>
              </w:rPr>
              <w:t>2</w:t>
            </w:r>
            <w:r w:rsidRPr="005B4F20">
              <w:rPr>
                <w:rFonts w:ascii="Times New Roman" w:eastAsia="MS Mincho" w:hAnsi="Times New Roman" w:cs="Times New Roman"/>
                <w:b/>
                <w:bCs/>
                <w:lang w:eastAsia="it-IT"/>
              </w:rPr>
              <w:t xml:space="preserve"> – COMUNE DI CAMPOBELLO DI LICATA</w:t>
            </w:r>
          </w:p>
          <w:bookmarkEnd w:id="0"/>
          <w:p w14:paraId="4DDFDAF6" w14:textId="77777777" w:rsidR="005B4F20" w:rsidRPr="005B4F20" w:rsidRDefault="005B4F20" w:rsidP="005B4F20">
            <w:pPr>
              <w:widowControl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B4F2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DECRETO DEL PRESIDENTE DEL CONSIGLIO DEI MINISTRI 30 SETTEMBRE 2021 </w:t>
            </w:r>
          </w:p>
          <w:p w14:paraId="1FDFDB46" w14:textId="77777777" w:rsidR="005B4F20" w:rsidRPr="005B4F20" w:rsidRDefault="005B4F20" w:rsidP="005B4F20">
            <w:pPr>
              <w:widowControl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  <w:r w:rsidRPr="005B4F2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  <w:t>“FONDO DI SOSTEGNO AI COMUNI MARGINALI”</w:t>
            </w:r>
          </w:p>
          <w:p w14:paraId="69EBBFFA" w14:textId="77777777" w:rsidR="005B4F20" w:rsidRPr="005B4F20" w:rsidRDefault="005B4F20" w:rsidP="005B4F20">
            <w:pPr>
              <w:widowControl/>
              <w:adjustRightInd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"/>
                <w:szCs w:val="2"/>
                <w:lang w:eastAsia="it-IT"/>
              </w:rPr>
            </w:pPr>
          </w:p>
        </w:tc>
      </w:tr>
    </w:tbl>
    <w:p w14:paraId="30FAEBEC" w14:textId="77777777" w:rsidR="005B4F20" w:rsidRPr="005B4F20" w:rsidRDefault="005B4F20" w:rsidP="005B4F20">
      <w:pPr>
        <w:widowControl/>
        <w:adjustRightInd w:val="0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 Campobello di Licata</w:t>
      </w:r>
    </w:p>
    <w:p w14:paraId="25398B56" w14:textId="77777777" w:rsidR="005B4F20" w:rsidRPr="005B4F20" w:rsidRDefault="005B4F20" w:rsidP="005B4F20">
      <w:pPr>
        <w:widowControl/>
        <w:adjustRightInd w:val="0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PEC: </w:t>
      </w:r>
      <w:hyperlink r:id="rId7" w:history="1">
        <w:r w:rsidRPr="005B4F20">
          <w:rPr>
            <w:rFonts w:ascii="Times New Roman" w:eastAsia="Times New Roman" w:hAnsi="Times New Roman" w:cs="Times New Roman"/>
            <w:b/>
            <w:bCs/>
            <w:color w:val="26CBEC"/>
            <w:sz w:val="24"/>
            <w:szCs w:val="24"/>
            <w:u w:val="single"/>
            <w:lang w:eastAsia="it-IT"/>
          </w:rPr>
          <w:t>protocollo@legal.comune.campobellodilicata.ag.it</w:t>
        </w:r>
      </w:hyperlink>
    </w:p>
    <w:p w14:paraId="2BA32A7A" w14:textId="77777777" w:rsidR="005B4F20" w:rsidRPr="005B4F20" w:rsidRDefault="005B4F20" w:rsidP="005B4F20">
      <w:pPr>
        <w:widowControl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A141B2" w14:textId="77777777" w:rsidR="005B4F20" w:rsidRPr="005B4F20" w:rsidRDefault="005B4F20" w:rsidP="005B4F20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Allegato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</w:t>
      </w: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Modulo di domanda contributi a favore di coloro che trasferiscono la propria residenza e dim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 abituale nel comune di C</w:t>
      </w: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ampobello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Pr="005B4F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icata</w:t>
      </w:r>
    </w:p>
    <w:p w14:paraId="1E62060F" w14:textId="77777777" w:rsidR="005B4F20" w:rsidRDefault="005B4F20" w:rsidP="005B4F20">
      <w:pPr>
        <w:spacing w:before="66"/>
        <w:ind w:right="769"/>
        <w:rPr>
          <w:rFonts w:ascii="Times New Roman" w:hAnsi="Times New Roman" w:cs="Times New Roman"/>
          <w:sz w:val="20"/>
        </w:rPr>
      </w:pPr>
    </w:p>
    <w:p w14:paraId="318F305D" w14:textId="77777777" w:rsidR="00C35779" w:rsidRDefault="00C35779" w:rsidP="00C35779">
      <w:pPr>
        <w:spacing w:before="66"/>
        <w:ind w:right="-65"/>
        <w:jc w:val="both"/>
        <w:rPr>
          <w:rFonts w:ascii="Times New Roman" w:hAnsi="Times New Roman" w:cs="Times New Roman"/>
          <w:sz w:val="20"/>
        </w:rPr>
      </w:pPr>
      <w:r w:rsidRPr="00C357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domanda è redatta sotto forma di dichiarazione ai sensi degli artt. 46 e 47 del D.P.R. 445/2000 e con le responsabilità penali di cui agli artt. 75 e 76 dello stesso decreto in caso di dichiarazioni mendaci</w:t>
      </w:r>
    </w:p>
    <w:p w14:paraId="5D3F1B20" w14:textId="77777777" w:rsidR="005B4F20" w:rsidRPr="005B4F20" w:rsidRDefault="005B4F20" w:rsidP="005B4F20">
      <w:pPr>
        <w:spacing w:before="66"/>
        <w:ind w:right="769"/>
        <w:rPr>
          <w:rFonts w:ascii="Times New Roman" w:hAnsi="Times New Roman" w:cs="Times New Roman"/>
          <w:b/>
          <w:bCs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09"/>
        <w:gridCol w:w="4941"/>
      </w:tblGrid>
      <w:tr w:rsidR="005B4F20" w:rsidRPr="005B4F20" w14:paraId="06719201" w14:textId="77777777" w:rsidTr="00C35779">
        <w:trPr>
          <w:jc w:val="center"/>
        </w:trPr>
        <w:tc>
          <w:tcPr>
            <w:tcW w:w="9050" w:type="dxa"/>
            <w:gridSpan w:val="2"/>
            <w:shd w:val="clear" w:color="auto" w:fill="D9D9D9" w:themeFill="background1" w:themeFillShade="D9"/>
          </w:tcPr>
          <w:p w14:paraId="5900956E" w14:textId="77777777" w:rsidR="005B4F20" w:rsidRPr="005B4F20" w:rsidRDefault="005B4F20" w:rsidP="00C35779">
            <w:pPr>
              <w:spacing w:before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sz w:val="20"/>
              </w:rPr>
              <w:t xml:space="preserve">DATI </w:t>
            </w:r>
            <w:r>
              <w:rPr>
                <w:rFonts w:ascii="Times New Roman" w:hAnsi="Times New Roman" w:cs="Times New Roman"/>
                <w:b/>
                <w:sz w:val="20"/>
              </w:rPr>
              <w:t>RICHIEDENTE</w:t>
            </w:r>
          </w:p>
        </w:tc>
      </w:tr>
      <w:tr w:rsidR="005B4F20" w:rsidRPr="005B4F20" w14:paraId="67F42A01" w14:textId="77777777" w:rsidTr="005B4F20">
        <w:tblPrEx>
          <w:shd w:val="clear" w:color="auto" w:fill="auto"/>
        </w:tblPrEx>
        <w:trPr>
          <w:jc w:val="center"/>
        </w:trPr>
        <w:tc>
          <w:tcPr>
            <w:tcW w:w="4109" w:type="dxa"/>
          </w:tcPr>
          <w:p w14:paraId="4DFAD933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>Nome:</w:t>
            </w:r>
          </w:p>
          <w:p w14:paraId="2B6B5325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941" w:type="dxa"/>
          </w:tcPr>
          <w:p w14:paraId="4F616F35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>Cognome:</w:t>
            </w:r>
          </w:p>
        </w:tc>
      </w:tr>
      <w:tr w:rsidR="005B4F20" w:rsidRPr="005B4F20" w14:paraId="63A24BF6" w14:textId="77777777" w:rsidTr="005B4F20">
        <w:tblPrEx>
          <w:shd w:val="clear" w:color="auto" w:fill="auto"/>
        </w:tblPrEx>
        <w:trPr>
          <w:jc w:val="center"/>
        </w:trPr>
        <w:tc>
          <w:tcPr>
            <w:tcW w:w="4109" w:type="dxa"/>
          </w:tcPr>
          <w:p w14:paraId="1CFC5BD5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>Codice fiscale</w:t>
            </w:r>
          </w:p>
          <w:p w14:paraId="185BAA56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941" w:type="dxa"/>
          </w:tcPr>
          <w:p w14:paraId="0FA26250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</w:rPr>
              <w:t>Indirizzo</w:t>
            </w:r>
          </w:p>
        </w:tc>
      </w:tr>
      <w:tr w:rsidR="005B4F20" w:rsidRPr="005B4F20" w14:paraId="5CBB45FC" w14:textId="77777777" w:rsidTr="005B4F20">
        <w:tblPrEx>
          <w:shd w:val="clear" w:color="auto" w:fill="auto"/>
        </w:tblPrEx>
        <w:trPr>
          <w:jc w:val="center"/>
        </w:trPr>
        <w:tc>
          <w:tcPr>
            <w:tcW w:w="4109" w:type="dxa"/>
          </w:tcPr>
          <w:p w14:paraId="6448FF58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Tel. </w:t>
            </w:r>
          </w:p>
          <w:p w14:paraId="5F78D125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941" w:type="dxa"/>
          </w:tcPr>
          <w:p w14:paraId="38FC7426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>Cell.</w:t>
            </w:r>
          </w:p>
          <w:p w14:paraId="4800AB5F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  <w:tr w:rsidR="005B4F20" w:rsidRPr="005B4F20" w14:paraId="17B476A2" w14:textId="77777777" w:rsidTr="005B4F20">
        <w:tblPrEx>
          <w:shd w:val="clear" w:color="auto" w:fill="auto"/>
        </w:tblPrEx>
        <w:trPr>
          <w:jc w:val="center"/>
        </w:trPr>
        <w:tc>
          <w:tcPr>
            <w:tcW w:w="4109" w:type="dxa"/>
          </w:tcPr>
          <w:p w14:paraId="1778B2A9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5B4F20">
              <w:rPr>
                <w:rFonts w:ascii="Times New Roman" w:hAnsi="Times New Roman" w:cs="Times New Roman"/>
                <w:b/>
                <w:bCs/>
                <w:iCs/>
                <w:sz w:val="20"/>
              </w:rPr>
              <w:t>Mail:</w:t>
            </w:r>
          </w:p>
          <w:p w14:paraId="0C6AB645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4941" w:type="dxa"/>
          </w:tcPr>
          <w:p w14:paraId="74DF235F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B4F20">
              <w:rPr>
                <w:rFonts w:ascii="Times New Roman" w:hAnsi="Times New Roman" w:cs="Times New Roman"/>
                <w:b/>
                <w:sz w:val="20"/>
              </w:rPr>
              <w:t>Pec</w:t>
            </w:r>
            <w:proofErr w:type="spellEnd"/>
            <w:r w:rsidRPr="005B4F20">
              <w:rPr>
                <w:rFonts w:ascii="Times New Roman" w:hAnsi="Times New Roman" w:cs="Times New Roman"/>
                <w:b/>
                <w:sz w:val="20"/>
              </w:rPr>
              <w:t xml:space="preserve"> (obbligatoria a pena di inammissibilità):</w:t>
            </w:r>
          </w:p>
          <w:p w14:paraId="2F5CD718" w14:textId="77777777" w:rsidR="005B4F20" w:rsidRPr="005B4F20" w:rsidRDefault="005B4F20" w:rsidP="005B4F20">
            <w:pPr>
              <w:spacing w:before="66"/>
              <w:ind w:right="769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</w:tbl>
    <w:p w14:paraId="0137E033" w14:textId="77777777" w:rsidR="005B4F20" w:rsidRDefault="005B4F20" w:rsidP="005B4F20">
      <w:pPr>
        <w:spacing w:before="66"/>
        <w:ind w:right="769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409"/>
        <w:gridCol w:w="2661"/>
      </w:tblGrid>
      <w:tr w:rsidR="00926200" w14:paraId="4AF0D959" w14:textId="77777777" w:rsidTr="00C35779">
        <w:tc>
          <w:tcPr>
            <w:tcW w:w="10140" w:type="dxa"/>
            <w:gridSpan w:val="4"/>
            <w:shd w:val="clear" w:color="auto" w:fill="D9D9D9" w:themeFill="background1" w:themeFillShade="D9"/>
          </w:tcPr>
          <w:p w14:paraId="57A0B29B" w14:textId="77777777" w:rsidR="00926200" w:rsidRPr="00C35779" w:rsidRDefault="0094532C" w:rsidP="0094532C">
            <w:pPr>
              <w:spacing w:before="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 w:rsidRPr="00C35779">
              <w:rPr>
                <w:rFonts w:ascii="Times New Roman" w:hAnsi="Times New Roman" w:cs="Times New Roman"/>
                <w:b/>
                <w:sz w:val="20"/>
              </w:rPr>
              <w:t>omposizione nucleo familiare</w:t>
            </w:r>
          </w:p>
        </w:tc>
      </w:tr>
      <w:tr w:rsidR="00926200" w14:paraId="0CD57CC2" w14:textId="77777777" w:rsidTr="00C35779">
        <w:tc>
          <w:tcPr>
            <w:tcW w:w="2535" w:type="dxa"/>
          </w:tcPr>
          <w:p w14:paraId="14CF0600" w14:textId="77777777" w:rsidR="00926200" w:rsidRDefault="00C35779" w:rsidP="0094532C">
            <w:pPr>
              <w:spacing w:before="66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</w:t>
            </w:r>
          </w:p>
        </w:tc>
        <w:tc>
          <w:tcPr>
            <w:tcW w:w="2535" w:type="dxa"/>
          </w:tcPr>
          <w:p w14:paraId="6525D93B" w14:textId="77777777" w:rsidR="00926200" w:rsidRDefault="00C35779" w:rsidP="0094532C">
            <w:pPr>
              <w:spacing w:before="66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2409" w:type="dxa"/>
          </w:tcPr>
          <w:p w14:paraId="780BA537" w14:textId="77777777" w:rsidR="00926200" w:rsidRDefault="00C35779" w:rsidP="0094532C">
            <w:pPr>
              <w:spacing w:before="66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Codice fiscale</w:t>
            </w:r>
          </w:p>
        </w:tc>
        <w:tc>
          <w:tcPr>
            <w:tcW w:w="2661" w:type="dxa"/>
          </w:tcPr>
          <w:p w14:paraId="71CE27B0" w14:textId="77777777" w:rsidR="00926200" w:rsidRDefault="00C35779" w:rsidP="0094532C">
            <w:pPr>
              <w:spacing w:before="6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Soggetto che sposta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le residenza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(X)</w:t>
            </w:r>
          </w:p>
        </w:tc>
      </w:tr>
      <w:tr w:rsidR="00C35779" w14:paraId="5E2FB272" w14:textId="77777777" w:rsidTr="00C35779">
        <w:tc>
          <w:tcPr>
            <w:tcW w:w="2535" w:type="dxa"/>
          </w:tcPr>
          <w:p w14:paraId="751FCEA7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6047D500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3EC3566A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66D6EC2F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0024EDD3" w14:textId="77777777" w:rsidTr="00C35779">
        <w:tc>
          <w:tcPr>
            <w:tcW w:w="2535" w:type="dxa"/>
          </w:tcPr>
          <w:p w14:paraId="66DDA46A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5FF97104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7F717F9D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4039B015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56FF722A" w14:textId="77777777" w:rsidTr="00C35779">
        <w:tc>
          <w:tcPr>
            <w:tcW w:w="2535" w:type="dxa"/>
          </w:tcPr>
          <w:p w14:paraId="23C4631D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401B1080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6954D2DE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762A7CB7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5FB07628" w14:textId="77777777" w:rsidTr="00C35779">
        <w:tc>
          <w:tcPr>
            <w:tcW w:w="2535" w:type="dxa"/>
          </w:tcPr>
          <w:p w14:paraId="20CB8E80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3C2684CA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CC10D61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052B0D78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796EA814" w14:textId="77777777" w:rsidTr="00C35779">
        <w:tc>
          <w:tcPr>
            <w:tcW w:w="2535" w:type="dxa"/>
          </w:tcPr>
          <w:p w14:paraId="0FB1B3E7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2F4F5074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0CE3A13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5296ACC3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0478BD95" w14:textId="77777777" w:rsidTr="00C35779">
        <w:tc>
          <w:tcPr>
            <w:tcW w:w="2535" w:type="dxa"/>
          </w:tcPr>
          <w:p w14:paraId="2532EF0B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2E094281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3449099C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710268BB" w14:textId="77777777" w:rsidR="00C35779" w:rsidRDefault="00C35779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6200" w14:paraId="44586BD2" w14:textId="77777777" w:rsidTr="00C35779">
        <w:tc>
          <w:tcPr>
            <w:tcW w:w="2535" w:type="dxa"/>
          </w:tcPr>
          <w:p w14:paraId="270DA31F" w14:textId="77777777" w:rsidR="00926200" w:rsidRDefault="00926200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51379342" w14:textId="77777777" w:rsidR="00926200" w:rsidRDefault="00926200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5C193141" w14:textId="77777777" w:rsidR="00926200" w:rsidRDefault="00926200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4D836221" w14:textId="77777777" w:rsidR="00926200" w:rsidRDefault="00926200" w:rsidP="005B4F20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2D3D58" w14:textId="77777777" w:rsidR="005B4F20" w:rsidRDefault="005B4F20" w:rsidP="005B4F20">
      <w:pPr>
        <w:spacing w:before="66"/>
        <w:ind w:right="769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5"/>
        <w:gridCol w:w="2535"/>
        <w:gridCol w:w="2409"/>
        <w:gridCol w:w="2661"/>
      </w:tblGrid>
      <w:tr w:rsidR="00C35779" w14:paraId="2109E8F7" w14:textId="77777777" w:rsidTr="00796802">
        <w:tc>
          <w:tcPr>
            <w:tcW w:w="10140" w:type="dxa"/>
            <w:gridSpan w:val="4"/>
            <w:shd w:val="clear" w:color="auto" w:fill="D9D9D9" w:themeFill="background1" w:themeFillShade="D9"/>
          </w:tcPr>
          <w:p w14:paraId="55971B94" w14:textId="77777777" w:rsidR="00C35779" w:rsidRPr="00C35779" w:rsidRDefault="00C35779" w:rsidP="0094532C">
            <w:pPr>
              <w:tabs>
                <w:tab w:val="left" w:pos="9924"/>
              </w:tabs>
              <w:spacing w:before="66"/>
              <w:ind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Unità immobiliare urbana oggetto del trasferimento di residenza</w:t>
            </w:r>
          </w:p>
        </w:tc>
      </w:tr>
      <w:tr w:rsidR="00C35779" w14:paraId="2F497E94" w14:textId="77777777" w:rsidTr="00796802">
        <w:tc>
          <w:tcPr>
            <w:tcW w:w="2535" w:type="dxa"/>
          </w:tcPr>
          <w:p w14:paraId="143B0A4C" w14:textId="77777777" w:rsidR="00C35779" w:rsidRDefault="00C35779" w:rsidP="0094532C">
            <w:pPr>
              <w:spacing w:before="66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Foglio</w:t>
            </w:r>
          </w:p>
        </w:tc>
        <w:tc>
          <w:tcPr>
            <w:tcW w:w="2535" w:type="dxa"/>
          </w:tcPr>
          <w:p w14:paraId="3806D2C9" w14:textId="77777777" w:rsidR="00C35779" w:rsidRDefault="00C35779" w:rsidP="0094532C">
            <w:pPr>
              <w:spacing w:before="66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Particella</w:t>
            </w:r>
          </w:p>
        </w:tc>
        <w:tc>
          <w:tcPr>
            <w:tcW w:w="2409" w:type="dxa"/>
          </w:tcPr>
          <w:p w14:paraId="78D1464D" w14:textId="77777777" w:rsidR="00C35779" w:rsidRDefault="00C35779" w:rsidP="0094532C">
            <w:pPr>
              <w:spacing w:before="66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Sub</w:t>
            </w:r>
          </w:p>
        </w:tc>
        <w:tc>
          <w:tcPr>
            <w:tcW w:w="2661" w:type="dxa"/>
          </w:tcPr>
          <w:p w14:paraId="0F82FDA6" w14:textId="77777777" w:rsidR="00C35779" w:rsidRDefault="00C35779" w:rsidP="0094532C">
            <w:pPr>
              <w:spacing w:before="66"/>
              <w:ind w:right="-9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Indirizzo</w:t>
            </w:r>
          </w:p>
        </w:tc>
      </w:tr>
      <w:tr w:rsidR="00C35779" w14:paraId="7D8D9FE9" w14:textId="77777777" w:rsidTr="00796802">
        <w:tc>
          <w:tcPr>
            <w:tcW w:w="2535" w:type="dxa"/>
          </w:tcPr>
          <w:p w14:paraId="3189D33A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0F791B49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34187060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289BD6D6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4215F938" w14:textId="77777777" w:rsidTr="00796802">
        <w:tc>
          <w:tcPr>
            <w:tcW w:w="2535" w:type="dxa"/>
          </w:tcPr>
          <w:p w14:paraId="3D3CBB7C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5DF1580A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0ECB693A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2C9097A2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5EAE33D3" w14:textId="77777777" w:rsidTr="00796802">
        <w:tc>
          <w:tcPr>
            <w:tcW w:w="2535" w:type="dxa"/>
          </w:tcPr>
          <w:p w14:paraId="6006AB3D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7AE43174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F4A175E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786F3E19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48607F20" w14:textId="77777777" w:rsidTr="00796802">
        <w:tc>
          <w:tcPr>
            <w:tcW w:w="2535" w:type="dxa"/>
          </w:tcPr>
          <w:p w14:paraId="5C071179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16363769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38F87290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2E4FD9BA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0A35974D" w14:textId="77777777" w:rsidTr="00796802">
        <w:tc>
          <w:tcPr>
            <w:tcW w:w="2535" w:type="dxa"/>
          </w:tcPr>
          <w:p w14:paraId="38F9BE33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6002809E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5B0D2249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21E93226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13D871A7" w14:textId="77777777" w:rsidTr="00796802">
        <w:tc>
          <w:tcPr>
            <w:tcW w:w="2535" w:type="dxa"/>
          </w:tcPr>
          <w:p w14:paraId="44FA20FE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4AD076B5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3A66CDB4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14EE44F7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779" w14:paraId="3F1904EA" w14:textId="77777777" w:rsidTr="00796802">
        <w:tc>
          <w:tcPr>
            <w:tcW w:w="2535" w:type="dxa"/>
          </w:tcPr>
          <w:p w14:paraId="718CD6CD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35" w:type="dxa"/>
          </w:tcPr>
          <w:p w14:paraId="43196D16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417AAD26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1" w:type="dxa"/>
          </w:tcPr>
          <w:p w14:paraId="1A516193" w14:textId="77777777" w:rsidR="00C35779" w:rsidRDefault="00C35779" w:rsidP="00796802">
            <w:pPr>
              <w:spacing w:before="66"/>
              <w:ind w:right="769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DE6DE8" w14:textId="77777777" w:rsidR="0094532C" w:rsidRDefault="0094532C" w:rsidP="0094532C">
      <w:pPr>
        <w:pStyle w:val="Titolo1"/>
        <w:ind w:left="426" w:right="79" w:hanging="426"/>
        <w:rPr>
          <w:rFonts w:ascii="Times New Roman" w:hAnsi="Times New Roman" w:cs="Times New Roman"/>
        </w:rPr>
      </w:pPr>
    </w:p>
    <w:p w14:paraId="192B4283" w14:textId="77777777" w:rsidR="0094532C" w:rsidRPr="009B537C" w:rsidRDefault="0094532C" w:rsidP="0094532C">
      <w:pPr>
        <w:pStyle w:val="Corpotesto"/>
        <w:ind w:right="79"/>
        <w:jc w:val="both"/>
        <w:rPr>
          <w:rFonts w:ascii="Times New Roman" w:hAnsi="Times New Roman" w:cs="Times New Roman"/>
        </w:rPr>
      </w:pPr>
      <w:r w:rsidRPr="009B537C">
        <w:rPr>
          <w:rFonts w:ascii="Times New Roman" w:hAnsi="Times New Roman" w:cs="Times New Roman"/>
        </w:rPr>
        <w:t>Consapevole che le false attestazioni, le dichiarazioni mendaci, la falsità negli atti e l'uso di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atti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falsi, comportano la decadenza dei benefici conseguiti e costituiscono reato punito ai sensi del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Codice Penale e delle leggi speciali in materia (art. 76 D.P.R. 445/2000), sotto la propria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  <w:spacing w:val="-1"/>
        </w:rPr>
        <w:t>responsabilità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  <w:spacing w:val="-1"/>
        </w:rPr>
        <w:t>dichiara</w:t>
      </w:r>
      <w:r w:rsidRPr="009B537C">
        <w:rPr>
          <w:rFonts w:ascii="Times New Roman" w:hAnsi="Times New Roman" w:cs="Times New Roman"/>
          <w:spacing w:val="-15"/>
        </w:rPr>
        <w:t xml:space="preserve"> </w:t>
      </w:r>
      <w:r w:rsidRPr="009B537C">
        <w:rPr>
          <w:rFonts w:ascii="Times New Roman" w:hAnsi="Times New Roman" w:cs="Times New Roman"/>
          <w:spacing w:val="-1"/>
        </w:rPr>
        <w:t>che</w:t>
      </w:r>
      <w:r w:rsidRPr="009B537C">
        <w:rPr>
          <w:rFonts w:ascii="Times New Roman" w:hAnsi="Times New Roman" w:cs="Times New Roman"/>
          <w:spacing w:val="-15"/>
        </w:rPr>
        <w:t xml:space="preserve"> </w:t>
      </w:r>
      <w:r w:rsidRPr="009B537C">
        <w:rPr>
          <w:rFonts w:ascii="Times New Roman" w:hAnsi="Times New Roman" w:cs="Times New Roman"/>
          <w:spacing w:val="-1"/>
        </w:rPr>
        <w:t>i</w:t>
      </w:r>
      <w:r w:rsidRPr="009B537C">
        <w:rPr>
          <w:rFonts w:ascii="Times New Roman" w:hAnsi="Times New Roman" w:cs="Times New Roman"/>
          <w:spacing w:val="-14"/>
        </w:rPr>
        <w:t xml:space="preserve"> </w:t>
      </w:r>
      <w:r w:rsidRPr="009B537C">
        <w:rPr>
          <w:rFonts w:ascii="Times New Roman" w:hAnsi="Times New Roman" w:cs="Times New Roman"/>
          <w:spacing w:val="-1"/>
        </w:rPr>
        <w:t>fatti,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stati</w:t>
      </w:r>
      <w:r w:rsidRPr="009B537C">
        <w:rPr>
          <w:rFonts w:ascii="Times New Roman" w:hAnsi="Times New Roman" w:cs="Times New Roman"/>
          <w:spacing w:val="-15"/>
        </w:rPr>
        <w:t xml:space="preserve"> </w:t>
      </w:r>
      <w:r w:rsidRPr="009B537C">
        <w:rPr>
          <w:rFonts w:ascii="Times New Roman" w:hAnsi="Times New Roman" w:cs="Times New Roman"/>
        </w:rPr>
        <w:t>e</w:t>
      </w:r>
      <w:r w:rsidRPr="009B537C">
        <w:rPr>
          <w:rFonts w:ascii="Times New Roman" w:hAnsi="Times New Roman" w:cs="Times New Roman"/>
          <w:spacing w:val="-17"/>
        </w:rPr>
        <w:t xml:space="preserve"> </w:t>
      </w:r>
      <w:r w:rsidRPr="009B537C">
        <w:rPr>
          <w:rFonts w:ascii="Times New Roman" w:hAnsi="Times New Roman" w:cs="Times New Roman"/>
        </w:rPr>
        <w:t>qualità</w:t>
      </w:r>
      <w:r w:rsidRPr="009B537C">
        <w:rPr>
          <w:rFonts w:ascii="Times New Roman" w:hAnsi="Times New Roman" w:cs="Times New Roman"/>
          <w:spacing w:val="-17"/>
        </w:rPr>
        <w:t xml:space="preserve"> </w:t>
      </w:r>
      <w:r w:rsidRPr="009B537C">
        <w:rPr>
          <w:rFonts w:ascii="Times New Roman" w:hAnsi="Times New Roman" w:cs="Times New Roman"/>
        </w:rPr>
        <w:t>riportati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di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seguito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e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nella</w:t>
      </w:r>
      <w:r w:rsidRPr="009B537C">
        <w:rPr>
          <w:rFonts w:ascii="Times New Roman" w:hAnsi="Times New Roman" w:cs="Times New Roman"/>
          <w:spacing w:val="-15"/>
        </w:rPr>
        <w:t xml:space="preserve"> </w:t>
      </w:r>
      <w:r w:rsidRPr="009B537C">
        <w:rPr>
          <w:rFonts w:ascii="Times New Roman" w:hAnsi="Times New Roman" w:cs="Times New Roman"/>
        </w:rPr>
        <w:t>documentazione</w:t>
      </w:r>
      <w:r w:rsidRPr="009B537C">
        <w:rPr>
          <w:rFonts w:ascii="Times New Roman" w:hAnsi="Times New Roman" w:cs="Times New Roman"/>
          <w:spacing w:val="-16"/>
        </w:rPr>
        <w:t xml:space="preserve"> </w:t>
      </w:r>
      <w:r w:rsidRPr="009B537C">
        <w:rPr>
          <w:rFonts w:ascii="Times New Roman" w:hAnsi="Times New Roman" w:cs="Times New Roman"/>
        </w:rPr>
        <w:t>allegata</w:t>
      </w:r>
      <w:r w:rsidRPr="009B537C">
        <w:rPr>
          <w:rFonts w:ascii="Times New Roman" w:hAnsi="Times New Roman" w:cs="Times New Roman"/>
          <w:spacing w:val="-66"/>
        </w:rPr>
        <w:t xml:space="preserve"> </w:t>
      </w:r>
      <w:r w:rsidRPr="009B537C">
        <w:rPr>
          <w:rFonts w:ascii="Times New Roman" w:hAnsi="Times New Roman" w:cs="Times New Roman"/>
        </w:rPr>
        <w:t>corrispondono</w:t>
      </w:r>
      <w:r w:rsidRPr="009B537C">
        <w:rPr>
          <w:rFonts w:ascii="Times New Roman" w:hAnsi="Times New Roman" w:cs="Times New Roman"/>
          <w:spacing w:val="-33"/>
        </w:rPr>
        <w:t xml:space="preserve"> </w:t>
      </w:r>
      <w:r w:rsidRPr="009B537C">
        <w:rPr>
          <w:rFonts w:ascii="Times New Roman" w:hAnsi="Times New Roman" w:cs="Times New Roman"/>
        </w:rPr>
        <w:t>a</w:t>
      </w:r>
      <w:r w:rsidRPr="009B537C">
        <w:rPr>
          <w:rFonts w:ascii="Times New Roman" w:hAnsi="Times New Roman" w:cs="Times New Roman"/>
          <w:spacing w:val="-5"/>
        </w:rPr>
        <w:t xml:space="preserve"> </w:t>
      </w:r>
      <w:r w:rsidRPr="009B537C">
        <w:rPr>
          <w:rFonts w:ascii="Times New Roman" w:hAnsi="Times New Roman" w:cs="Times New Roman"/>
        </w:rPr>
        <w:t>verità.</w:t>
      </w:r>
    </w:p>
    <w:p w14:paraId="2BA35E47" w14:textId="77777777" w:rsidR="0094532C" w:rsidRPr="009B537C" w:rsidRDefault="0094532C" w:rsidP="0094532C">
      <w:pPr>
        <w:pStyle w:val="Titolo1"/>
        <w:ind w:left="0" w:right="79"/>
        <w:rPr>
          <w:rFonts w:ascii="Times New Roman" w:hAnsi="Times New Roman" w:cs="Times New Roman"/>
        </w:rPr>
      </w:pPr>
      <w:r w:rsidRPr="009B537C">
        <w:rPr>
          <w:rFonts w:ascii="Times New Roman" w:hAnsi="Times New Roman" w:cs="Times New Roman"/>
        </w:rPr>
        <w:lastRenderedPageBreak/>
        <w:t>CHIEDE</w:t>
      </w:r>
    </w:p>
    <w:p w14:paraId="35649698" w14:textId="77777777" w:rsidR="0094532C" w:rsidRDefault="0094532C" w:rsidP="0094532C">
      <w:pPr>
        <w:pStyle w:val="Corpotesto"/>
        <w:ind w:left="426" w:right="79" w:hanging="426"/>
        <w:rPr>
          <w:rFonts w:ascii="Times New Roman" w:hAnsi="Times New Roman" w:cs="Times New Roman"/>
        </w:rPr>
      </w:pPr>
    </w:p>
    <w:p w14:paraId="6EF22606" w14:textId="226BF037" w:rsidR="0094532C" w:rsidRPr="009B537C" w:rsidRDefault="0094532C" w:rsidP="0094532C">
      <w:pPr>
        <w:pStyle w:val="Corpotesto"/>
        <w:jc w:val="both"/>
        <w:rPr>
          <w:rFonts w:ascii="Times New Roman" w:hAnsi="Times New Roman" w:cs="Times New Roman"/>
        </w:rPr>
      </w:pPr>
      <w:r w:rsidRPr="009B537C">
        <w:rPr>
          <w:rFonts w:ascii="Times New Roman" w:hAnsi="Times New Roman" w:cs="Times New Roman"/>
        </w:rPr>
        <w:t>di</w:t>
      </w:r>
      <w:r w:rsidRPr="009B537C">
        <w:rPr>
          <w:rFonts w:ascii="Times New Roman" w:hAnsi="Times New Roman" w:cs="Times New Roman"/>
          <w:spacing w:val="-5"/>
        </w:rPr>
        <w:t xml:space="preserve"> </w:t>
      </w:r>
      <w:r w:rsidRPr="009B537C">
        <w:rPr>
          <w:rFonts w:ascii="Times New Roman" w:hAnsi="Times New Roman" w:cs="Times New Roman"/>
        </w:rPr>
        <w:t>essere</w:t>
      </w:r>
      <w:r w:rsidRPr="009B537C">
        <w:rPr>
          <w:rFonts w:ascii="Times New Roman" w:hAnsi="Times New Roman" w:cs="Times New Roman"/>
          <w:spacing w:val="-8"/>
        </w:rPr>
        <w:t xml:space="preserve"> </w:t>
      </w:r>
      <w:r w:rsidRPr="009B537C">
        <w:rPr>
          <w:rFonts w:ascii="Times New Roman" w:hAnsi="Times New Roman" w:cs="Times New Roman"/>
        </w:rPr>
        <w:t>ammesso al</w:t>
      </w:r>
      <w:r w:rsidRPr="009B537C">
        <w:rPr>
          <w:rFonts w:ascii="Times New Roman" w:hAnsi="Times New Roman" w:cs="Times New Roman"/>
          <w:spacing w:val="-2"/>
        </w:rPr>
        <w:t xml:space="preserve"> </w:t>
      </w:r>
      <w:r w:rsidRPr="009B537C">
        <w:rPr>
          <w:rFonts w:ascii="Times New Roman" w:hAnsi="Times New Roman" w:cs="Times New Roman"/>
        </w:rPr>
        <w:t>contributo</w:t>
      </w:r>
      <w:r w:rsidRPr="009B537C">
        <w:rPr>
          <w:rFonts w:ascii="Times New Roman" w:hAnsi="Times New Roman" w:cs="Times New Roman"/>
          <w:spacing w:val="-6"/>
        </w:rPr>
        <w:t xml:space="preserve"> </w:t>
      </w:r>
      <w:r w:rsidRPr="009B537C">
        <w:rPr>
          <w:rFonts w:ascii="Times New Roman" w:hAnsi="Times New Roman" w:cs="Times New Roman"/>
        </w:rPr>
        <w:t>previsto</w:t>
      </w:r>
      <w:r>
        <w:rPr>
          <w:rFonts w:ascii="Times New Roman" w:hAnsi="Times New Roman" w:cs="Times New Roman"/>
        </w:rPr>
        <w:t xml:space="preserve"> </w:t>
      </w:r>
      <w:r w:rsidRPr="00973DFC">
        <w:rPr>
          <w:rFonts w:ascii="Times New Roman" w:hAnsi="Times New Roman" w:cs="Times New Roman"/>
          <w:b/>
        </w:rPr>
        <w:t>DALL’</w:t>
      </w:r>
      <w:r w:rsidRPr="009B537C">
        <w:rPr>
          <w:rFonts w:ascii="Times New Roman" w:hAnsi="Times New Roman" w:cs="Times New Roman"/>
          <w:b/>
        </w:rPr>
        <w:t>AVVISO</w:t>
      </w:r>
      <w:r w:rsidRPr="009B537C">
        <w:rPr>
          <w:rFonts w:ascii="Times New Roman" w:hAnsi="Times New Roman" w:cs="Times New Roman"/>
          <w:b/>
          <w:spacing w:val="1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PUBBLICO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-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ANNUALITA’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202</w:t>
      </w:r>
      <w:r w:rsidR="00C92E50">
        <w:rPr>
          <w:rFonts w:ascii="Times New Roman" w:hAnsi="Times New Roman" w:cs="Times New Roman"/>
          <w:b/>
          <w:sz w:val="23"/>
        </w:rPr>
        <w:t>2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–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COMUNE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>DI</w:t>
      </w:r>
      <w:r w:rsidRPr="009B537C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9B537C">
        <w:rPr>
          <w:rFonts w:ascii="Times New Roman" w:hAnsi="Times New Roman" w:cs="Times New Roman"/>
          <w:b/>
          <w:sz w:val="23"/>
        </w:rPr>
        <w:t xml:space="preserve">CAMPOBELLO DI LICATA - </w:t>
      </w:r>
      <w:r w:rsidRPr="009B537C">
        <w:rPr>
          <w:rFonts w:ascii="Times New Roman" w:hAnsi="Times New Roman" w:cs="Times New Roman"/>
          <w:b/>
        </w:rPr>
        <w:t>DECRETO</w:t>
      </w:r>
      <w:r w:rsidRPr="009B537C">
        <w:rPr>
          <w:rFonts w:ascii="Times New Roman" w:hAnsi="Times New Roman" w:cs="Times New Roman"/>
          <w:b/>
          <w:spacing w:val="1"/>
        </w:rPr>
        <w:t xml:space="preserve"> </w:t>
      </w:r>
      <w:r w:rsidRPr="009B537C">
        <w:rPr>
          <w:rFonts w:ascii="Times New Roman" w:hAnsi="Times New Roman" w:cs="Times New Roman"/>
          <w:b/>
        </w:rPr>
        <w:t>DEL</w:t>
      </w:r>
      <w:r w:rsidRPr="009B537C">
        <w:rPr>
          <w:rFonts w:ascii="Times New Roman" w:hAnsi="Times New Roman" w:cs="Times New Roman"/>
          <w:b/>
          <w:spacing w:val="-62"/>
        </w:rPr>
        <w:t xml:space="preserve"> </w:t>
      </w:r>
      <w:r w:rsidRPr="009B537C">
        <w:rPr>
          <w:rFonts w:ascii="Times New Roman" w:hAnsi="Times New Roman" w:cs="Times New Roman"/>
          <w:b/>
        </w:rPr>
        <w:t xml:space="preserve">PRESIDENTE DEL CONSIGLIO DEI MINISTRI 30 </w:t>
      </w:r>
      <w:r>
        <w:rPr>
          <w:rFonts w:ascii="Times New Roman" w:hAnsi="Times New Roman" w:cs="Times New Roman"/>
          <w:b/>
        </w:rPr>
        <w:t>SETTEMBRE</w:t>
      </w:r>
      <w:r w:rsidRPr="009B537C">
        <w:rPr>
          <w:rFonts w:ascii="Times New Roman" w:hAnsi="Times New Roman" w:cs="Times New Roman"/>
          <w:b/>
        </w:rPr>
        <w:t xml:space="preserve"> 2021 - “FONDO DI</w:t>
      </w:r>
      <w:r w:rsidRPr="009B537C">
        <w:rPr>
          <w:rFonts w:ascii="Times New Roman" w:hAnsi="Times New Roman" w:cs="Times New Roman"/>
          <w:b/>
          <w:spacing w:val="1"/>
        </w:rPr>
        <w:t xml:space="preserve"> </w:t>
      </w:r>
      <w:r w:rsidRPr="009B537C">
        <w:rPr>
          <w:rFonts w:ascii="Times New Roman" w:hAnsi="Times New Roman" w:cs="Times New Roman"/>
          <w:b/>
        </w:rPr>
        <w:t>SOSTEGNO</w:t>
      </w:r>
      <w:r w:rsidRPr="009B537C">
        <w:rPr>
          <w:rFonts w:ascii="Times New Roman" w:hAnsi="Times New Roman" w:cs="Times New Roman"/>
          <w:b/>
          <w:spacing w:val="-3"/>
        </w:rPr>
        <w:t xml:space="preserve"> </w:t>
      </w:r>
      <w:r w:rsidRPr="009B537C">
        <w:rPr>
          <w:rFonts w:ascii="Times New Roman" w:hAnsi="Times New Roman" w:cs="Times New Roman"/>
          <w:b/>
        </w:rPr>
        <w:t>AI</w:t>
      </w:r>
      <w:r w:rsidRPr="009B537C">
        <w:rPr>
          <w:rFonts w:ascii="Times New Roman" w:hAnsi="Times New Roman" w:cs="Times New Roman"/>
          <w:b/>
          <w:spacing w:val="-1"/>
        </w:rPr>
        <w:t xml:space="preserve"> </w:t>
      </w:r>
      <w:r w:rsidRPr="009B537C">
        <w:rPr>
          <w:rFonts w:ascii="Times New Roman" w:hAnsi="Times New Roman" w:cs="Times New Roman"/>
          <w:b/>
        </w:rPr>
        <w:t>COMUNI</w:t>
      </w:r>
      <w:r w:rsidRPr="009B537C">
        <w:rPr>
          <w:rFonts w:ascii="Times New Roman" w:hAnsi="Times New Roman" w:cs="Times New Roman"/>
          <w:b/>
          <w:spacing w:val="-1"/>
        </w:rPr>
        <w:t xml:space="preserve"> </w:t>
      </w:r>
      <w:r w:rsidRPr="009B537C">
        <w:rPr>
          <w:rFonts w:ascii="Times New Roman" w:hAnsi="Times New Roman" w:cs="Times New Roman"/>
          <w:b/>
        </w:rPr>
        <w:t>MARGINALI”</w:t>
      </w:r>
      <w:r>
        <w:rPr>
          <w:rFonts w:ascii="Times New Roman" w:hAnsi="Times New Roman" w:cs="Times New Roman"/>
        </w:rPr>
        <w:t xml:space="preserve">, </w:t>
      </w:r>
      <w:r w:rsidRPr="008E1F57">
        <w:rPr>
          <w:rFonts w:ascii="Times New Roman" w:hAnsi="Times New Roman" w:cs="Times New Roman"/>
          <w:b/>
        </w:rPr>
        <w:t>CONTRIBUTI A FAVORE DI COLORO CHE TRASFERISCONO LA PROPRIA RESIDENZA E DIMORA ABITUALE NEL COMUNE DI CAMPOBELLO DI LICATA</w:t>
      </w:r>
      <w:r>
        <w:rPr>
          <w:rFonts w:ascii="Times New Roman" w:hAnsi="Times New Roman" w:cs="Times New Roman"/>
          <w:b/>
        </w:rPr>
        <w:t xml:space="preserve">, </w:t>
      </w:r>
      <w:r w:rsidRPr="009B537C">
        <w:rPr>
          <w:rFonts w:ascii="Times New Roman" w:hAnsi="Times New Roman" w:cs="Times New Roman"/>
        </w:rPr>
        <w:t>a</w:t>
      </w:r>
      <w:r w:rsidRPr="009B537C">
        <w:rPr>
          <w:rFonts w:ascii="Times New Roman" w:hAnsi="Times New Roman" w:cs="Times New Roman"/>
          <w:spacing w:val="-5"/>
        </w:rPr>
        <w:t xml:space="preserve"> </w:t>
      </w:r>
      <w:r w:rsidRPr="009B537C">
        <w:rPr>
          <w:rFonts w:ascii="Times New Roman" w:hAnsi="Times New Roman" w:cs="Times New Roman"/>
        </w:rPr>
        <w:t>tal</w:t>
      </w:r>
      <w:r w:rsidRPr="009B537C">
        <w:rPr>
          <w:rFonts w:ascii="Times New Roman" w:hAnsi="Times New Roman" w:cs="Times New Roman"/>
          <w:spacing w:val="-2"/>
        </w:rPr>
        <w:t xml:space="preserve"> </w:t>
      </w:r>
      <w:r w:rsidRPr="009B537C">
        <w:rPr>
          <w:rFonts w:ascii="Times New Roman" w:hAnsi="Times New Roman" w:cs="Times New Roman"/>
        </w:rPr>
        <w:t>fine</w:t>
      </w:r>
    </w:p>
    <w:p w14:paraId="5AA9A818" w14:textId="77777777" w:rsidR="0094532C" w:rsidRDefault="0094532C" w:rsidP="0094532C">
      <w:pPr>
        <w:pStyle w:val="Corpotesto"/>
        <w:ind w:left="426" w:right="79" w:hanging="426"/>
        <w:rPr>
          <w:rFonts w:ascii="Times New Roman" w:hAnsi="Times New Roman" w:cs="Times New Roman"/>
        </w:rPr>
      </w:pPr>
    </w:p>
    <w:p w14:paraId="39A27A8F" w14:textId="77777777" w:rsidR="0094532C" w:rsidRPr="0094532C" w:rsidRDefault="0094532C" w:rsidP="0094532C">
      <w:pPr>
        <w:pStyle w:val="Corpotesto"/>
        <w:ind w:left="426" w:right="79" w:hanging="426"/>
        <w:jc w:val="center"/>
        <w:rPr>
          <w:rFonts w:ascii="Times New Roman" w:hAnsi="Times New Roman" w:cs="Times New Roman"/>
          <w:b/>
        </w:rPr>
      </w:pPr>
      <w:r w:rsidRPr="0094532C">
        <w:rPr>
          <w:rFonts w:ascii="Times New Roman" w:hAnsi="Times New Roman" w:cs="Times New Roman"/>
          <w:b/>
        </w:rPr>
        <w:t>DICHIARA ED ATTESTA</w:t>
      </w:r>
    </w:p>
    <w:p w14:paraId="2944919F" w14:textId="77777777" w:rsidR="0094532C" w:rsidRPr="0094532C" w:rsidRDefault="0094532C" w:rsidP="0094532C">
      <w:pPr>
        <w:pStyle w:val="Corpotesto"/>
        <w:ind w:left="426" w:right="79" w:hanging="426"/>
        <w:jc w:val="center"/>
        <w:rPr>
          <w:rFonts w:ascii="Times New Roman" w:hAnsi="Times New Roman" w:cs="Times New Roman"/>
          <w:b/>
        </w:rPr>
      </w:pPr>
      <w:r w:rsidRPr="0094532C">
        <w:rPr>
          <w:rFonts w:ascii="Times New Roman" w:hAnsi="Times New Roman" w:cs="Times New Roman"/>
          <w:b/>
        </w:rPr>
        <w:t>Ai sensi e per gli effetti degli artt. 46 e 47 del citato D.P.R. n. 445 /2000 sotto la propria responsabilità</w:t>
      </w:r>
    </w:p>
    <w:p w14:paraId="46935A27" w14:textId="77777777" w:rsidR="009C7D50" w:rsidRDefault="009C7D50" w:rsidP="009C7D50">
      <w:pPr>
        <w:pStyle w:val="Corpotesto"/>
        <w:ind w:right="79"/>
        <w:jc w:val="both"/>
        <w:rPr>
          <w:rFonts w:ascii="Times New Roman" w:hAnsi="Times New Roman" w:cs="Times New Roman"/>
        </w:rPr>
      </w:pPr>
    </w:p>
    <w:p w14:paraId="1DF65865" w14:textId="77777777" w:rsidR="009C7D50" w:rsidRPr="00A46B03" w:rsidRDefault="00A46B03" w:rsidP="00A46B03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6B03">
        <w:rPr>
          <w:rFonts w:ascii="Times New Roman" w:hAnsi="Times New Roman" w:cs="Times New Roman"/>
        </w:rPr>
        <w:t>i essere a conoscenza che i componenti del nucleo familiare originario al momento della presentazione della domanda, devono essere cittadini italiani, di uno Stato dell’Unione europea o stranieri con regolare permesso di soggiorno. Al beneficio possono accedere anche gli apolidi e i cittadini stranieri aventi lo status di rifugiato politico o lo status di protezione sussidiaria (articolo 27 del decreto legislativo 19 novembre 2007, n. 251). L’incentivo è riconosciuto, altresì, ai nuclei familiari i cui componenti sono cittadini italiani residenti all'estero che intendano rientrare in Italia</w:t>
      </w:r>
    </w:p>
    <w:p w14:paraId="0EA9E672" w14:textId="77777777" w:rsidR="009C7D50" w:rsidRDefault="0094532C" w:rsidP="00B1619B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di essere a conoscenza </w:t>
      </w:r>
      <w:r w:rsidR="009C7D50">
        <w:rPr>
          <w:rFonts w:ascii="Times New Roman" w:hAnsi="Times New Roman" w:cs="Times New Roman"/>
        </w:rPr>
        <w:t xml:space="preserve">il trasferimento di residenza nel Comune di Campobello di Licata di uno o più componenti del suddetto nucleo familiare deve avvenire entro il </w:t>
      </w:r>
      <w:r w:rsidR="00A46B03">
        <w:rPr>
          <w:rFonts w:ascii="Times New Roman" w:hAnsi="Times New Roman" w:cs="Times New Roman"/>
        </w:rPr>
        <w:t xml:space="preserve">30/04/2023 e deve essere mantenuta </w:t>
      </w:r>
      <w:r w:rsidR="00A46B03" w:rsidRPr="009C7D50">
        <w:rPr>
          <w:rFonts w:ascii="Times New Roman" w:hAnsi="Times New Roman" w:cs="Times New Roman"/>
        </w:rPr>
        <w:t xml:space="preserve">per almeno cinque anni dalla data di concessione del contributo, unitamente alla dimora abituale, </w:t>
      </w:r>
      <w:r w:rsidR="00B1619B" w:rsidRPr="00B1619B">
        <w:rPr>
          <w:rFonts w:ascii="Times New Roman" w:hAnsi="Times New Roman" w:cs="Times New Roman"/>
        </w:rPr>
        <w:t>pena la revoca e il recupero del contributo ottenuto</w:t>
      </w:r>
    </w:p>
    <w:p w14:paraId="26FA6F65" w14:textId="77777777" w:rsidR="00A46B03" w:rsidRDefault="00A46B03" w:rsidP="00A46B03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i</w:t>
      </w:r>
      <w:r w:rsidRPr="00A46B03">
        <w:rPr>
          <w:rFonts w:ascii="Times New Roman" w:hAnsi="Times New Roman" w:cs="Times New Roman"/>
        </w:rPr>
        <w:t>l contributo concesso è parametrato alle spese di acquisto e di ristrutturazione di immobili da destinare ad abitazione del beneficiario sostenute dopo la pubblicazione dell’avviso. La misura del contributo è fissata nel 10% della spesa sostenuta con un massimo di € 5.000</w:t>
      </w:r>
      <w:r>
        <w:rPr>
          <w:rFonts w:ascii="Times New Roman" w:hAnsi="Times New Roman" w:cs="Times New Roman"/>
        </w:rPr>
        <w:t xml:space="preserve">. </w:t>
      </w:r>
      <w:r w:rsidRPr="00A46B03">
        <w:rPr>
          <w:rFonts w:ascii="Times New Roman" w:hAnsi="Times New Roman" w:cs="Times New Roman"/>
        </w:rPr>
        <w:t>L’erogazione, fino ad esaurimento del contributo, avverrà sulla base di una graduatoria parametrizzata all’Indicatore della Situazione Economica Equivalente (ISEE)</w:t>
      </w:r>
      <w:r w:rsidR="00863927">
        <w:rPr>
          <w:rFonts w:ascii="Times New Roman" w:hAnsi="Times New Roman" w:cs="Times New Roman"/>
        </w:rPr>
        <w:t>;</w:t>
      </w:r>
    </w:p>
    <w:p w14:paraId="70903035" w14:textId="77777777" w:rsidR="0094532C" w:rsidRPr="0094532C" w:rsidRDefault="0094532C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>di essere a conoscenza delle disposizioni che disciplinano la concessione e la revoca del contributo assegnato previste dal</w:t>
      </w:r>
      <w:r w:rsidR="00A46B03">
        <w:rPr>
          <w:rFonts w:ascii="Times New Roman" w:hAnsi="Times New Roman" w:cs="Times New Roman"/>
        </w:rPr>
        <w:t>l’avviso</w:t>
      </w:r>
      <w:r w:rsidRPr="0094532C">
        <w:rPr>
          <w:rFonts w:ascii="Times New Roman" w:hAnsi="Times New Roman" w:cs="Times New Roman"/>
        </w:rPr>
        <w:t xml:space="preserve">; </w:t>
      </w:r>
    </w:p>
    <w:p w14:paraId="66965C22" w14:textId="77777777" w:rsidR="0094532C" w:rsidRPr="0094532C" w:rsidRDefault="0094532C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>di aver preso visione e accettato tutte le clausole contenute nel</w:t>
      </w:r>
      <w:r w:rsidR="00A46B03">
        <w:rPr>
          <w:rFonts w:ascii="Times New Roman" w:hAnsi="Times New Roman" w:cs="Times New Roman"/>
        </w:rPr>
        <w:t>l’avviso</w:t>
      </w:r>
      <w:r w:rsidRPr="0094532C">
        <w:rPr>
          <w:rFonts w:ascii="Times New Roman" w:hAnsi="Times New Roman" w:cs="Times New Roman"/>
        </w:rPr>
        <w:t>;</w:t>
      </w:r>
    </w:p>
    <w:p w14:paraId="3159805C" w14:textId="77777777" w:rsidR="0094532C" w:rsidRPr="0094532C" w:rsidRDefault="00FF7481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4532C" w:rsidRPr="0094532C">
        <w:rPr>
          <w:rFonts w:ascii="Times New Roman" w:hAnsi="Times New Roman" w:cs="Times New Roman"/>
        </w:rPr>
        <w:t xml:space="preserve">non essere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519E1480" w14:textId="77777777" w:rsidR="0094532C" w:rsidRPr="0094532C" w:rsidRDefault="00FF7481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4532C" w:rsidRPr="0094532C">
        <w:rPr>
          <w:rFonts w:ascii="Times New Roman" w:hAnsi="Times New Roman" w:cs="Times New Roman"/>
        </w:rPr>
        <w:t>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38854C7D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6CD43704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delitti, consumati o tentati, di cui agli articoli 317, 318, 319, 319-ter, 319-quater, 320, 321, 322, 322bis, 346-bis, 353, 353-bis, 354, 355 e 356 del codice penale nonché all’articolo 2635 del codice civile; </w:t>
      </w:r>
    </w:p>
    <w:p w14:paraId="244F8BF7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frode ai sensi dell’articolo 1 della convenzione relativa alla tutela degli interessi finanziari delle Comunità europee; </w:t>
      </w:r>
    </w:p>
    <w:p w14:paraId="1AB951C8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14:paraId="52833155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0E087541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sfruttamento del lavoro minorile e altre forme di tratta di esseri umani definite con il decreto legislativo 4 marzo 2014, n. 24; </w:t>
      </w:r>
    </w:p>
    <w:p w14:paraId="7586FD40" w14:textId="77777777" w:rsidR="0094532C" w:rsidRPr="0094532C" w:rsidRDefault="0094532C" w:rsidP="0094532C">
      <w:pPr>
        <w:pStyle w:val="Corpotesto"/>
        <w:numPr>
          <w:ilvl w:val="0"/>
          <w:numId w:val="4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ogni altro delitto da cui derivi, quale pena accessoria, l’incapacità di contrattare con la pubblica amministrazione; </w:t>
      </w:r>
    </w:p>
    <w:p w14:paraId="56AE7AC2" w14:textId="77777777" w:rsidR="0094532C" w:rsidRPr="0094532C" w:rsidRDefault="0094532C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 xml:space="preserve">la insussistenza di cause di decadenza, di sospensione o di divieto previste dall'articolo 67 del decreto legislativo 6 settembre 2011, n. 159 o di un tentativo di infiltrazione mafiosa di cui all'articolo 84, comma 4, </w:t>
      </w:r>
      <w:r w:rsidRPr="0094532C">
        <w:rPr>
          <w:rFonts w:ascii="Times New Roman" w:hAnsi="Times New Roman" w:cs="Times New Roman"/>
        </w:rPr>
        <w:lastRenderedPageBreak/>
        <w:t xml:space="preserve">del medesimo decreto. Resta fermo quanto previsto dagli articoli 88, comma 4-bis, e 92, commi 2 e 3, del decreto legislativo 6 settembre 2011, n. 159, con riferimento rispettivamente alle comunicazioni antimafia e alle informazioni antimafia; </w:t>
      </w:r>
    </w:p>
    <w:p w14:paraId="7EA83DB6" w14:textId="77777777" w:rsidR="0094532C" w:rsidRPr="0094532C" w:rsidRDefault="0094532C" w:rsidP="0094532C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>aver restituito le agevolazioni pubbliche godute per le quali è stata disposta la restituzione, ove applicabile;</w:t>
      </w:r>
    </w:p>
    <w:p w14:paraId="17547C23" w14:textId="77777777" w:rsidR="0094532C" w:rsidRPr="0094532C" w:rsidRDefault="0094532C" w:rsidP="00C6225F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>di non avere debiti di qualsiasi natura (tributaria o patrimoniale) con il Comune di Campobello di Licata.</w:t>
      </w:r>
    </w:p>
    <w:p w14:paraId="1F2AF880" w14:textId="77777777" w:rsidR="0094532C" w:rsidRDefault="0094532C" w:rsidP="00C6225F">
      <w:pPr>
        <w:pStyle w:val="Corpotesto"/>
        <w:numPr>
          <w:ilvl w:val="0"/>
          <w:numId w:val="3"/>
        </w:numPr>
        <w:ind w:right="79"/>
        <w:jc w:val="both"/>
        <w:rPr>
          <w:rFonts w:ascii="Times New Roman" w:hAnsi="Times New Roman" w:cs="Times New Roman"/>
        </w:rPr>
      </w:pPr>
      <w:r w:rsidRPr="0094532C">
        <w:rPr>
          <w:rFonts w:ascii="Times New Roman" w:hAnsi="Times New Roman" w:cs="Times New Roman"/>
        </w:rPr>
        <w:t>di essere a conoscenza che l’erogazione di qualsiasi quota del contributo è subordinata alla presentazione, secondo lo schema allegato al presente avviso, di una polizza assicurativa o fidejussione bancaria dell’importo del contributo assegnato irrevocabile, incondizionata ed escutibile a prima richiesta, di durata pari a sei anni dalla data di comunicazione di ammissibilità, a garanzia dell’eventuale richiesta di restituzione delle somme erogate secondo le condizioni del presente avviso</w:t>
      </w:r>
    </w:p>
    <w:p w14:paraId="4E8BF94D" w14:textId="77777777" w:rsidR="00A4690D" w:rsidRDefault="00A4690D" w:rsidP="0094532C">
      <w:pPr>
        <w:pStyle w:val="Titolo1"/>
        <w:ind w:left="0" w:right="79"/>
        <w:rPr>
          <w:rFonts w:ascii="Times New Roman" w:hAnsi="Times New Roman" w:cs="Times New Roman"/>
        </w:rPr>
      </w:pPr>
    </w:p>
    <w:p w14:paraId="6AE7DEA7" w14:textId="77777777" w:rsidR="0094532C" w:rsidRDefault="00FF7481" w:rsidP="0094532C">
      <w:pPr>
        <w:pStyle w:val="Titolo1"/>
        <w:ind w:left="0"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RICHIEDE IL CONTRIBUTO </w:t>
      </w:r>
      <w:r w:rsidRPr="00FF7481">
        <w:rPr>
          <w:rFonts w:ascii="Times New Roman" w:hAnsi="Times New Roman" w:cs="Times New Roman"/>
        </w:rPr>
        <w:t>A FAVORE DI COLORO CHE TRASFERISCONO LA PROPRIA RESIDENZA E DIMORA ABITUALE NEL COMUNE DI CAMPOBELLO DI LICATA</w:t>
      </w:r>
    </w:p>
    <w:p w14:paraId="5C55AB25" w14:textId="77777777" w:rsidR="00FF7481" w:rsidRPr="00FF7481" w:rsidRDefault="00FF7481" w:rsidP="00FF7481">
      <w:pPr>
        <w:pStyle w:val="Titolo1"/>
        <w:ind w:right="79"/>
        <w:rPr>
          <w:rFonts w:ascii="Times New Roman" w:hAnsi="Times New Roman" w:cs="Times New Roman"/>
        </w:rPr>
      </w:pPr>
      <w:r w:rsidRPr="00FF7481">
        <w:rPr>
          <w:rFonts w:ascii="Times New Roman" w:hAnsi="Times New Roman" w:cs="Times New Roman"/>
        </w:rPr>
        <w:t>DICHIARA ED ATTESTA</w:t>
      </w:r>
    </w:p>
    <w:p w14:paraId="5D939BA8" w14:textId="77777777" w:rsidR="00FF7481" w:rsidRPr="009B537C" w:rsidRDefault="00FF7481" w:rsidP="00FF7481">
      <w:pPr>
        <w:pStyle w:val="Titolo1"/>
        <w:ind w:left="0" w:right="79"/>
        <w:rPr>
          <w:rFonts w:ascii="Times New Roman" w:hAnsi="Times New Roman" w:cs="Times New Roman"/>
        </w:rPr>
      </w:pPr>
      <w:r w:rsidRPr="00FF7481">
        <w:rPr>
          <w:rFonts w:ascii="Times New Roman" w:hAnsi="Times New Roman" w:cs="Times New Roman"/>
        </w:rPr>
        <w:t>Ai sensi e per gli effetti degli artt. 46 e 47 del citato D.P.R. n. 445 /2000 sotto la propria responsabilità</w:t>
      </w:r>
    </w:p>
    <w:p w14:paraId="02C7677C" w14:textId="77777777" w:rsidR="0094532C" w:rsidRDefault="0094532C" w:rsidP="0094532C">
      <w:pPr>
        <w:pStyle w:val="Titolo1"/>
        <w:ind w:left="426" w:right="79" w:hanging="426"/>
        <w:rPr>
          <w:rFonts w:ascii="Times New Roman" w:hAnsi="Times New Roman" w:cs="Times New Roman"/>
        </w:rPr>
      </w:pPr>
    </w:p>
    <w:p w14:paraId="36D99F4B" w14:textId="77777777" w:rsidR="0094532C" w:rsidRDefault="0094532C" w:rsidP="0094532C">
      <w:pPr>
        <w:pStyle w:val="Paragrafoelenco"/>
        <w:numPr>
          <w:ilvl w:val="0"/>
          <w:numId w:val="1"/>
        </w:numPr>
        <w:tabs>
          <w:tab w:val="left" w:pos="714"/>
        </w:tabs>
        <w:ind w:left="426" w:right="7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tutte le prescrizioni dell’avviso pubblico</w:t>
      </w:r>
    </w:p>
    <w:p w14:paraId="55C0D045" w14:textId="77777777" w:rsidR="0094532C" w:rsidRDefault="001025F9" w:rsidP="0094532C">
      <w:pPr>
        <w:pStyle w:val="Paragrafoelenco"/>
        <w:numPr>
          <w:ilvl w:val="0"/>
          <w:numId w:val="1"/>
        </w:numPr>
        <w:tabs>
          <w:tab w:val="left" w:pos="714"/>
        </w:tabs>
        <w:ind w:left="426" w:right="7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rispettare le normative urbanistiche, catastali e le condizioni di agibilità / abitabilità delle UIU oggetto del trasferimento di residenza</w:t>
      </w:r>
    </w:p>
    <w:p w14:paraId="6102D79B" w14:textId="77777777" w:rsidR="001025F9" w:rsidRDefault="001025F9" w:rsidP="0094532C">
      <w:pPr>
        <w:pStyle w:val="Paragrafoelenco"/>
        <w:numPr>
          <w:ilvl w:val="0"/>
          <w:numId w:val="1"/>
        </w:numPr>
        <w:tabs>
          <w:tab w:val="left" w:pos="714"/>
        </w:tabs>
        <w:ind w:left="426" w:right="7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per le spese oggetto della richiesta di contributo non ha richiesto e non richiederà agevolazioni fiscali e contributi regionali, nazionali o europee</w:t>
      </w:r>
    </w:p>
    <w:p w14:paraId="45164EC4" w14:textId="77777777" w:rsidR="0094532C" w:rsidRDefault="0094532C" w:rsidP="0094532C">
      <w:pPr>
        <w:pStyle w:val="Paragrafoelenco"/>
        <w:numPr>
          <w:ilvl w:val="0"/>
          <w:numId w:val="1"/>
        </w:numPr>
        <w:tabs>
          <w:tab w:val="left" w:pos="714"/>
        </w:tabs>
        <w:ind w:left="426" w:right="79" w:hanging="426"/>
        <w:rPr>
          <w:rFonts w:ascii="Times New Roman" w:hAnsi="Times New Roman" w:cs="Times New Roman"/>
        </w:rPr>
      </w:pPr>
      <w:r w:rsidRPr="009B537C">
        <w:rPr>
          <w:rFonts w:ascii="Times New Roman" w:hAnsi="Times New Roman" w:cs="Times New Roman"/>
        </w:rPr>
        <w:t>di essere informato, ai sensi del Regolamento UE 2016/679, che i dati personali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raccolti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saranno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trattati,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anche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con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strumenti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informatici,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esclusivamente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nell'ambito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del</w:t>
      </w:r>
      <w:r w:rsidRPr="009B537C">
        <w:rPr>
          <w:rFonts w:ascii="Times New Roman" w:hAnsi="Times New Roman" w:cs="Times New Roman"/>
          <w:spacing w:val="1"/>
        </w:rPr>
        <w:t xml:space="preserve"> </w:t>
      </w:r>
      <w:r w:rsidRPr="009B537C">
        <w:rPr>
          <w:rFonts w:ascii="Times New Roman" w:hAnsi="Times New Roman" w:cs="Times New Roman"/>
        </w:rPr>
        <w:t>procedimento</w:t>
      </w:r>
      <w:r w:rsidRPr="009B537C">
        <w:rPr>
          <w:rFonts w:ascii="Times New Roman" w:hAnsi="Times New Roman" w:cs="Times New Roman"/>
          <w:spacing w:val="-1"/>
        </w:rPr>
        <w:t xml:space="preserve"> </w:t>
      </w:r>
      <w:r w:rsidRPr="009B537C">
        <w:rPr>
          <w:rFonts w:ascii="Times New Roman" w:hAnsi="Times New Roman" w:cs="Times New Roman"/>
        </w:rPr>
        <w:t>per il</w:t>
      </w:r>
      <w:r w:rsidRPr="009B537C">
        <w:rPr>
          <w:rFonts w:ascii="Times New Roman" w:hAnsi="Times New Roman" w:cs="Times New Roman"/>
          <w:spacing w:val="-1"/>
        </w:rPr>
        <w:t xml:space="preserve"> </w:t>
      </w:r>
      <w:r w:rsidRPr="009B537C">
        <w:rPr>
          <w:rFonts w:ascii="Times New Roman" w:hAnsi="Times New Roman" w:cs="Times New Roman"/>
        </w:rPr>
        <w:t>quale</w:t>
      </w:r>
      <w:r w:rsidRPr="009B537C">
        <w:rPr>
          <w:rFonts w:ascii="Times New Roman" w:hAnsi="Times New Roman" w:cs="Times New Roman"/>
          <w:spacing w:val="-2"/>
        </w:rPr>
        <w:t xml:space="preserve"> </w:t>
      </w:r>
      <w:r w:rsidRPr="009B537C">
        <w:rPr>
          <w:rFonts w:ascii="Times New Roman" w:hAnsi="Times New Roman" w:cs="Times New Roman"/>
        </w:rPr>
        <w:t>la presente dichiarazione viene</w:t>
      </w:r>
      <w:r w:rsidRPr="009B537C">
        <w:rPr>
          <w:rFonts w:ascii="Times New Roman" w:hAnsi="Times New Roman" w:cs="Times New Roman"/>
          <w:spacing w:val="-2"/>
        </w:rPr>
        <w:t xml:space="preserve"> </w:t>
      </w:r>
      <w:r w:rsidRPr="009B537C">
        <w:rPr>
          <w:rFonts w:ascii="Times New Roman" w:hAnsi="Times New Roman" w:cs="Times New Roman"/>
        </w:rPr>
        <w:t>resa.</w:t>
      </w:r>
    </w:p>
    <w:p w14:paraId="03D89FE8" w14:textId="77777777" w:rsidR="00A4690D" w:rsidRDefault="00A4690D" w:rsidP="001025F9">
      <w:pPr>
        <w:tabs>
          <w:tab w:val="left" w:pos="9923"/>
        </w:tabs>
        <w:spacing w:before="66"/>
        <w:ind w:right="-65"/>
        <w:jc w:val="both"/>
        <w:rPr>
          <w:rFonts w:ascii="Times New Roman" w:hAnsi="Times New Roman" w:cs="Times New Roman"/>
          <w:sz w:val="20"/>
        </w:rPr>
      </w:pPr>
    </w:p>
    <w:p w14:paraId="287B2D92" w14:textId="77777777" w:rsidR="00A4690D" w:rsidRPr="00FF6A7C" w:rsidRDefault="00A4690D" w:rsidP="00A4690D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6A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</w:t>
      </w:r>
    </w:p>
    <w:p w14:paraId="18900CEA" w14:textId="77777777" w:rsidR="00A4690D" w:rsidRPr="00FF6A7C" w:rsidRDefault="00A4690D" w:rsidP="00A4690D">
      <w:pPr>
        <w:widowControl/>
        <w:adjustRightInd w:val="0"/>
        <w:ind w:left="6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FF6A7C">
        <w:rPr>
          <w:rFonts w:ascii="Times New Roman" w:eastAsia="Times New Roman" w:hAnsi="Times New Roman" w:cs="Times New Roman"/>
          <w:lang w:eastAsia="it-IT"/>
        </w:rPr>
        <w:t>Il trattamento dei dati rilasciati ai sensi delle disposizioni di cui al D.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6A7C">
        <w:rPr>
          <w:rFonts w:ascii="Times New Roman" w:eastAsia="Times New Roman" w:hAnsi="Times New Roman" w:cs="Times New Roman"/>
          <w:lang w:eastAsia="it-IT"/>
        </w:rPr>
        <w:t>Lgs. n. 196/2003 “Codice in materia di protezione dei dati personali” e del Regolamento (UE) 2016/679 "Regolamento Generale sulla Protezione dei dati” (GDPR) accettando quanto indicato nell’Avviso.</w:t>
      </w:r>
    </w:p>
    <w:p w14:paraId="694C1C6F" w14:textId="77777777" w:rsidR="00A4690D" w:rsidRPr="00FF6A7C" w:rsidRDefault="00A4690D" w:rsidP="00A4690D">
      <w:pPr>
        <w:adjustRightInd w:val="0"/>
        <w:ind w:left="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27EBCDB4" w14:textId="77777777" w:rsidR="00A4690D" w:rsidRPr="00FF6A7C" w:rsidRDefault="00A4690D" w:rsidP="00A4690D">
      <w:pPr>
        <w:widowControl/>
        <w:tabs>
          <w:tab w:val="left" w:pos="4820"/>
          <w:tab w:val="left" w:pos="9356"/>
        </w:tabs>
        <w:autoSpaceDE/>
        <w:autoSpaceDN/>
        <w:ind w:right="-1"/>
        <w:rPr>
          <w:rFonts w:ascii="Times New Roman" w:eastAsia="Calibri" w:hAnsi="Times New Roman" w:cs="Times New Roman"/>
          <w:b/>
        </w:rPr>
      </w:pPr>
      <w:r w:rsidRPr="00FF6A7C">
        <w:rPr>
          <w:rFonts w:ascii="Times New Roman" w:eastAsia="Calibri" w:hAnsi="Times New Roman" w:cs="Times New Roman"/>
        </w:rPr>
        <w:t>Luogo e Data______________________</w:t>
      </w:r>
      <w:r w:rsidRPr="00FF6A7C">
        <w:rPr>
          <w:rFonts w:ascii="Times New Roman" w:eastAsia="Calibri" w:hAnsi="Times New Roman" w:cs="Times New Roman"/>
          <w:b/>
        </w:rPr>
        <w:tab/>
      </w:r>
    </w:p>
    <w:p w14:paraId="1C3F4424" w14:textId="77777777" w:rsidR="00A4690D" w:rsidRPr="00FF6A7C" w:rsidRDefault="00A4690D" w:rsidP="00A4690D">
      <w:pPr>
        <w:widowControl/>
        <w:tabs>
          <w:tab w:val="left" w:pos="4820"/>
          <w:tab w:val="left" w:pos="9356"/>
        </w:tabs>
        <w:autoSpaceDE/>
        <w:autoSpaceDN/>
        <w:ind w:left="4248" w:right="-1"/>
        <w:jc w:val="center"/>
        <w:rPr>
          <w:rFonts w:ascii="Times New Roman" w:eastAsia="Calibri" w:hAnsi="Times New Roman" w:cs="Times New Roman"/>
        </w:rPr>
      </w:pPr>
      <w:r w:rsidRPr="00FF6A7C">
        <w:rPr>
          <w:rFonts w:ascii="Times New Roman" w:eastAsia="Calibri" w:hAnsi="Times New Roman" w:cs="Times New Roman"/>
        </w:rPr>
        <w:t xml:space="preserve">Firma </w:t>
      </w:r>
      <w:r w:rsidR="009302A0">
        <w:rPr>
          <w:rFonts w:ascii="Times New Roman" w:eastAsia="Calibri" w:hAnsi="Times New Roman" w:cs="Times New Roman"/>
        </w:rPr>
        <w:t>del richiedente</w:t>
      </w:r>
    </w:p>
    <w:p w14:paraId="4225D313" w14:textId="77777777" w:rsidR="00A4690D" w:rsidRPr="00FF6A7C" w:rsidRDefault="00A4690D" w:rsidP="00A4690D">
      <w:pPr>
        <w:widowControl/>
        <w:tabs>
          <w:tab w:val="left" w:pos="4820"/>
          <w:tab w:val="left" w:pos="9356"/>
        </w:tabs>
        <w:autoSpaceDE/>
        <w:autoSpaceDN/>
        <w:ind w:left="4248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A7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401F4A02" w14:textId="77777777" w:rsidR="00A4690D" w:rsidRPr="00FF6A7C" w:rsidRDefault="00A4690D" w:rsidP="00A4690D">
      <w:pPr>
        <w:widowControl/>
        <w:tabs>
          <w:tab w:val="left" w:pos="4820"/>
          <w:tab w:val="left" w:pos="9356"/>
        </w:tabs>
        <w:autoSpaceDE/>
        <w:autoSpaceDN/>
        <w:ind w:left="4248" w:right="-1"/>
        <w:jc w:val="center"/>
        <w:rPr>
          <w:rFonts w:ascii="Times New Roman" w:eastAsia="Calibri" w:hAnsi="Times New Roman" w:cs="Times New Roman"/>
        </w:rPr>
      </w:pPr>
    </w:p>
    <w:p w14:paraId="0B66FADB" w14:textId="77777777" w:rsidR="00A4690D" w:rsidRPr="00FF6A7C" w:rsidRDefault="00A4690D" w:rsidP="00A4690D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 w:rsidRPr="00FF6A7C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Informativa ai sensi del D.lgs. n. 196 del 2003 e </w:t>
      </w:r>
      <w:proofErr w:type="spellStart"/>
      <w:r w:rsidRPr="00FF6A7C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s.m.i.</w:t>
      </w:r>
      <w:proofErr w:type="spellEnd"/>
      <w:r w:rsidRPr="00FF6A7C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 (T.U. sulla privacy)  </w:t>
      </w:r>
    </w:p>
    <w:p w14:paraId="08B26C05" w14:textId="77777777" w:rsidR="00A4690D" w:rsidRPr="00FF6A7C" w:rsidRDefault="00A4690D" w:rsidP="00A4690D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FF6A7C">
        <w:rPr>
          <w:rFonts w:ascii="Times New Roman" w:eastAsia="Times New Roman" w:hAnsi="Times New Roman" w:cs="Times New Roman"/>
          <w:i/>
          <w:iCs/>
          <w:lang w:eastAsia="it-IT"/>
        </w:rPr>
        <w:t>Si informa che, ai sensi del D.lgs. n. 196/2003 e del Regolamento (UE) 2016/679, i dati acquisiti verranno utilizzati per le finalità relative al procedimento amministrativo per il quale gli anzidetti dati vengono comunicati, secondo le modalità previste dalle leggi e dai regolamenti vigenti.</w:t>
      </w:r>
    </w:p>
    <w:p w14:paraId="3FE6A1BB" w14:textId="77777777" w:rsidR="00A4690D" w:rsidRDefault="00A4690D" w:rsidP="001025F9">
      <w:pPr>
        <w:tabs>
          <w:tab w:val="left" w:pos="9923"/>
        </w:tabs>
        <w:spacing w:before="66"/>
        <w:ind w:right="-65"/>
        <w:jc w:val="both"/>
        <w:rPr>
          <w:rFonts w:ascii="Times New Roman" w:hAnsi="Times New Roman" w:cs="Times New Roman"/>
          <w:sz w:val="20"/>
        </w:rPr>
      </w:pPr>
    </w:p>
    <w:p w14:paraId="0DD75954" w14:textId="77777777" w:rsidR="0094532C" w:rsidRDefault="001025F9" w:rsidP="001025F9">
      <w:pPr>
        <w:tabs>
          <w:tab w:val="left" w:pos="9923"/>
        </w:tabs>
        <w:spacing w:before="66"/>
        <w:ind w:right="-65"/>
        <w:jc w:val="both"/>
        <w:rPr>
          <w:rFonts w:ascii="Times New Roman" w:hAnsi="Times New Roman" w:cs="Times New Roman"/>
          <w:sz w:val="20"/>
        </w:rPr>
      </w:pPr>
      <w:r w:rsidRPr="001025F9">
        <w:rPr>
          <w:rFonts w:ascii="Times New Roman" w:hAnsi="Times New Roman" w:cs="Times New Roman"/>
          <w:sz w:val="20"/>
        </w:rPr>
        <w:t>Allegati:</w:t>
      </w:r>
    </w:p>
    <w:p w14:paraId="198AAF8E" w14:textId="77777777" w:rsidR="001025F9" w:rsidRPr="001025F9" w:rsidRDefault="001025F9" w:rsidP="00A4690D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1025F9">
        <w:rPr>
          <w:rFonts w:ascii="Times New Roman" w:hAnsi="Times New Roman" w:cs="Times New Roman"/>
        </w:rPr>
        <w:t>Copia di</w:t>
      </w:r>
      <w:r w:rsidRPr="001025F9">
        <w:rPr>
          <w:rFonts w:ascii="Times New Roman" w:hAnsi="Times New Roman" w:cs="Times New Roman"/>
          <w:spacing w:val="-1"/>
        </w:rPr>
        <w:t xml:space="preserve"> </w:t>
      </w:r>
      <w:r w:rsidRPr="001025F9">
        <w:rPr>
          <w:rFonts w:ascii="Times New Roman" w:hAnsi="Times New Roman" w:cs="Times New Roman"/>
        </w:rPr>
        <w:t>un</w:t>
      </w:r>
      <w:r w:rsidRPr="001025F9">
        <w:rPr>
          <w:rFonts w:ascii="Times New Roman" w:hAnsi="Times New Roman" w:cs="Times New Roman"/>
          <w:spacing w:val="-5"/>
        </w:rPr>
        <w:t xml:space="preserve"> </w:t>
      </w:r>
      <w:r w:rsidRPr="001025F9">
        <w:rPr>
          <w:rFonts w:ascii="Times New Roman" w:hAnsi="Times New Roman" w:cs="Times New Roman"/>
        </w:rPr>
        <w:t>documento di</w:t>
      </w:r>
      <w:r w:rsidRPr="001025F9">
        <w:rPr>
          <w:rFonts w:ascii="Times New Roman" w:hAnsi="Times New Roman" w:cs="Times New Roman"/>
          <w:spacing w:val="-3"/>
        </w:rPr>
        <w:t xml:space="preserve"> </w:t>
      </w:r>
      <w:r w:rsidRPr="001025F9">
        <w:rPr>
          <w:rFonts w:ascii="Times New Roman" w:hAnsi="Times New Roman" w:cs="Times New Roman"/>
        </w:rPr>
        <w:t>identità in</w:t>
      </w:r>
      <w:r w:rsidRPr="001025F9">
        <w:rPr>
          <w:rFonts w:ascii="Times New Roman" w:hAnsi="Times New Roman" w:cs="Times New Roman"/>
          <w:spacing w:val="-4"/>
        </w:rPr>
        <w:t xml:space="preserve"> </w:t>
      </w:r>
      <w:r w:rsidRPr="001025F9">
        <w:rPr>
          <w:rFonts w:ascii="Times New Roman" w:hAnsi="Times New Roman" w:cs="Times New Roman"/>
        </w:rPr>
        <w:t>corso di</w:t>
      </w:r>
      <w:r w:rsidRPr="001025F9">
        <w:rPr>
          <w:rFonts w:ascii="Times New Roman" w:hAnsi="Times New Roman" w:cs="Times New Roman"/>
          <w:spacing w:val="-6"/>
        </w:rPr>
        <w:t xml:space="preserve"> </w:t>
      </w:r>
      <w:r w:rsidRPr="001025F9">
        <w:rPr>
          <w:rFonts w:ascii="Times New Roman" w:hAnsi="Times New Roman" w:cs="Times New Roman"/>
        </w:rPr>
        <w:t>validità</w:t>
      </w:r>
      <w:r w:rsidRPr="001025F9">
        <w:rPr>
          <w:rFonts w:ascii="Times New Roman" w:hAnsi="Times New Roman" w:cs="Times New Roman"/>
          <w:spacing w:val="2"/>
        </w:rPr>
        <w:t xml:space="preserve"> </w:t>
      </w:r>
      <w:r w:rsidRPr="001025F9">
        <w:rPr>
          <w:rFonts w:ascii="Times New Roman" w:hAnsi="Times New Roman" w:cs="Times New Roman"/>
        </w:rPr>
        <w:t>del</w:t>
      </w:r>
      <w:r w:rsidRPr="001025F9">
        <w:rPr>
          <w:rFonts w:ascii="Times New Roman" w:hAnsi="Times New Roman" w:cs="Times New Roman"/>
          <w:spacing w:val="-4"/>
        </w:rPr>
        <w:t xml:space="preserve"> </w:t>
      </w:r>
      <w:r w:rsidRPr="001025F9">
        <w:rPr>
          <w:rFonts w:ascii="Times New Roman" w:hAnsi="Times New Roman" w:cs="Times New Roman"/>
        </w:rPr>
        <w:t>richiedente;</w:t>
      </w:r>
    </w:p>
    <w:p w14:paraId="787D8B5C" w14:textId="77777777" w:rsidR="00863927" w:rsidRPr="00863927" w:rsidRDefault="00863927" w:rsidP="00863927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63927">
        <w:rPr>
          <w:rFonts w:ascii="Times New Roman" w:eastAsia="Times New Roman" w:hAnsi="Times New Roman" w:cs="Times New Roman"/>
          <w:bCs/>
          <w:lang w:eastAsia="it-IT"/>
        </w:rPr>
        <w:t>Dichiarazione ISEE in corso di validità;</w:t>
      </w:r>
    </w:p>
    <w:p w14:paraId="03585225" w14:textId="77777777" w:rsidR="00863927" w:rsidRPr="00863927" w:rsidRDefault="00863927" w:rsidP="00863927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63927">
        <w:rPr>
          <w:rFonts w:ascii="Times New Roman" w:eastAsia="Times New Roman" w:hAnsi="Times New Roman" w:cs="Times New Roman"/>
          <w:bCs/>
          <w:lang w:eastAsia="it-IT"/>
        </w:rPr>
        <w:t>Elenco riepilogativo delle spese sostenute sottoscritto dal richiedente (Allegato “H”).</w:t>
      </w:r>
    </w:p>
    <w:p w14:paraId="6E540385" w14:textId="77777777" w:rsidR="00863927" w:rsidRPr="00863927" w:rsidRDefault="00863927" w:rsidP="00863927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63927">
        <w:rPr>
          <w:rFonts w:ascii="Times New Roman" w:eastAsia="Times New Roman" w:hAnsi="Times New Roman" w:cs="Times New Roman"/>
          <w:bCs/>
          <w:lang w:eastAsia="it-IT"/>
        </w:rPr>
        <w:t>Copia atto pubblico di acquisto dell’immobile da destinare ad abitazione principale e dimora abituale.</w:t>
      </w:r>
    </w:p>
    <w:p w14:paraId="2817FA5B" w14:textId="77777777" w:rsidR="00863927" w:rsidRPr="00863927" w:rsidRDefault="00863927" w:rsidP="00863927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63927">
        <w:rPr>
          <w:rFonts w:ascii="Times New Roman" w:eastAsia="Times New Roman" w:hAnsi="Times New Roman" w:cs="Times New Roman"/>
          <w:bCs/>
          <w:lang w:eastAsia="it-IT"/>
        </w:rPr>
        <w:t>Copia autentica (ai sensi degli artt. 18, 19 e 47 del D.P.R. 445/2000) delle fatture della ristrutturazione ricevute dai fornitori e degli altri documenti probatori equivalenti;</w:t>
      </w:r>
    </w:p>
    <w:p w14:paraId="3AEC4469" w14:textId="77777777" w:rsidR="009B537C" w:rsidRPr="00863927" w:rsidRDefault="00863927" w:rsidP="00863927">
      <w:pPr>
        <w:widowControl/>
        <w:numPr>
          <w:ilvl w:val="0"/>
          <w:numId w:val="7"/>
        </w:numPr>
        <w:tabs>
          <w:tab w:val="left" w:pos="484"/>
        </w:tabs>
        <w:kinsoku w:val="0"/>
        <w:overflowPunct w:val="0"/>
        <w:autoSpaceDE/>
        <w:autoSpaceDN/>
        <w:adjustRightInd w:val="0"/>
        <w:ind w:right="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863927">
        <w:rPr>
          <w:rFonts w:ascii="Times New Roman" w:eastAsia="Times New Roman" w:hAnsi="Times New Roman" w:cs="Times New Roman"/>
          <w:bCs/>
          <w:lang w:eastAsia="it-IT"/>
        </w:rPr>
        <w:t>Copia autentica (ai sensi degli artt. 18, 19 e 47 del D.P.R. 445/2000) dei documenti giustificativi relativi ai pagamenti effettuati e degli estratti conto della banca con evidenziati i relativi movimenti.</w:t>
      </w:r>
    </w:p>
    <w:sectPr w:rsidR="009B537C" w:rsidRPr="00863927" w:rsidSect="009B537C">
      <w:headerReference w:type="default" r:id="rId8"/>
      <w:footerReference w:type="default" r:id="rId9"/>
      <w:pgSz w:w="11940" w:h="16860"/>
      <w:pgMar w:top="851" w:right="980" w:bottom="940" w:left="960" w:header="451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7726" w14:textId="77777777" w:rsidR="003F142A" w:rsidRDefault="003F142A">
      <w:r>
        <w:separator/>
      </w:r>
    </w:p>
  </w:endnote>
  <w:endnote w:type="continuationSeparator" w:id="0">
    <w:p w14:paraId="2D61C33E" w14:textId="77777777" w:rsidR="003F142A" w:rsidRDefault="003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43F" w14:textId="77777777" w:rsidR="00D92F88" w:rsidRDefault="005B4F2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4195C3" wp14:editId="771B3314">
              <wp:simplePos x="0" y="0"/>
              <wp:positionH relativeFrom="page">
                <wp:posOffset>5927725</wp:posOffset>
              </wp:positionH>
              <wp:positionV relativeFrom="page">
                <wp:posOffset>10085705</wp:posOffset>
              </wp:positionV>
              <wp:extent cx="506095" cy="14541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36CEA" w14:textId="77777777" w:rsidR="00D92F88" w:rsidRDefault="00D6530C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927">
                            <w:rPr>
                              <w:rFonts w:ascii="Cambria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95C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66.75pt;margin-top:794.15pt;width:39.85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" filled="f" stroked="f">
              <v:textbox inset="0,0,0,0">
                <w:txbxContent>
                  <w:p w14:paraId="69836CEA" w14:textId="77777777" w:rsidR="00D92F88" w:rsidRDefault="00D6530C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Pag.</w:t>
                    </w:r>
                    <w:r>
                      <w:rPr>
                        <w:rFonts w:ascii="Cambria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927">
                      <w:rPr>
                        <w:rFonts w:ascii="Cambria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6"/>
                      </w:rPr>
                      <w:t xml:space="preserve"> di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CB79" w14:textId="77777777" w:rsidR="003F142A" w:rsidRDefault="003F142A">
      <w:r>
        <w:separator/>
      </w:r>
    </w:p>
  </w:footnote>
  <w:footnote w:type="continuationSeparator" w:id="0">
    <w:p w14:paraId="49C683C0" w14:textId="77777777" w:rsidR="003F142A" w:rsidRDefault="003F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986C" w14:textId="77777777" w:rsidR="00D92F88" w:rsidRDefault="00D92F8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9B1"/>
    <w:multiLevelType w:val="hybridMultilevel"/>
    <w:tmpl w:val="B08EB4FA"/>
    <w:lvl w:ilvl="0" w:tplc="A4A264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738"/>
    <w:multiLevelType w:val="hybridMultilevel"/>
    <w:tmpl w:val="48F0A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29F"/>
    <w:multiLevelType w:val="hybridMultilevel"/>
    <w:tmpl w:val="6BA05E9E"/>
    <w:lvl w:ilvl="0" w:tplc="F2F8BDDE">
      <w:start w:val="1"/>
      <w:numFmt w:val="decimal"/>
      <w:lvlText w:val="%1."/>
      <w:lvlJc w:val="left"/>
      <w:pPr>
        <w:ind w:left="767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ACE26C2"/>
    <w:multiLevelType w:val="hybridMultilevel"/>
    <w:tmpl w:val="2834CCEA"/>
    <w:lvl w:ilvl="0" w:tplc="0D76D93E">
      <w:start w:val="1"/>
      <w:numFmt w:val="decimal"/>
      <w:lvlText w:val="%1."/>
      <w:lvlJc w:val="left"/>
      <w:pPr>
        <w:ind w:left="7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996" w:hanging="356"/>
      </w:pPr>
      <w:rPr>
        <w:rFonts w:cs="Times New Roman" w:hint="default"/>
        <w:spacing w:val="-2"/>
        <w:w w:val="100"/>
        <w:sz w:val="24"/>
        <w:szCs w:val="24"/>
        <w:lang w:val="it-IT" w:eastAsia="en-US" w:bidi="ar-SA"/>
      </w:rPr>
    </w:lvl>
    <w:lvl w:ilvl="2" w:tplc="F7808442">
      <w:numFmt w:val="bullet"/>
      <w:lvlText w:val="•"/>
      <w:lvlJc w:val="left"/>
      <w:pPr>
        <w:ind w:left="2000" w:hanging="356"/>
      </w:pPr>
      <w:rPr>
        <w:rFonts w:hint="default"/>
        <w:lang w:val="it-IT" w:eastAsia="en-US" w:bidi="ar-SA"/>
      </w:rPr>
    </w:lvl>
    <w:lvl w:ilvl="3" w:tplc="8026A712">
      <w:numFmt w:val="bullet"/>
      <w:lvlText w:val="•"/>
      <w:lvlJc w:val="left"/>
      <w:pPr>
        <w:ind w:left="3000" w:hanging="356"/>
      </w:pPr>
      <w:rPr>
        <w:rFonts w:hint="default"/>
        <w:lang w:val="it-IT" w:eastAsia="en-US" w:bidi="ar-SA"/>
      </w:rPr>
    </w:lvl>
    <w:lvl w:ilvl="4" w:tplc="DB500B4E">
      <w:numFmt w:val="bullet"/>
      <w:lvlText w:val="•"/>
      <w:lvlJc w:val="left"/>
      <w:pPr>
        <w:ind w:left="4000" w:hanging="356"/>
      </w:pPr>
      <w:rPr>
        <w:rFonts w:hint="default"/>
        <w:lang w:val="it-IT" w:eastAsia="en-US" w:bidi="ar-SA"/>
      </w:rPr>
    </w:lvl>
    <w:lvl w:ilvl="5" w:tplc="06ECE59C">
      <w:numFmt w:val="bullet"/>
      <w:lvlText w:val="•"/>
      <w:lvlJc w:val="left"/>
      <w:pPr>
        <w:ind w:left="5000" w:hanging="356"/>
      </w:pPr>
      <w:rPr>
        <w:rFonts w:hint="default"/>
        <w:lang w:val="it-IT" w:eastAsia="en-US" w:bidi="ar-SA"/>
      </w:rPr>
    </w:lvl>
    <w:lvl w:ilvl="6" w:tplc="49965ACE">
      <w:numFmt w:val="bullet"/>
      <w:lvlText w:val="•"/>
      <w:lvlJc w:val="left"/>
      <w:pPr>
        <w:ind w:left="6000" w:hanging="356"/>
      </w:pPr>
      <w:rPr>
        <w:rFonts w:hint="default"/>
        <w:lang w:val="it-IT" w:eastAsia="en-US" w:bidi="ar-SA"/>
      </w:rPr>
    </w:lvl>
    <w:lvl w:ilvl="7" w:tplc="0B0C47A6">
      <w:numFmt w:val="bullet"/>
      <w:lvlText w:val="•"/>
      <w:lvlJc w:val="left"/>
      <w:pPr>
        <w:ind w:left="7000" w:hanging="356"/>
      </w:pPr>
      <w:rPr>
        <w:rFonts w:hint="default"/>
        <w:lang w:val="it-IT" w:eastAsia="en-US" w:bidi="ar-SA"/>
      </w:rPr>
    </w:lvl>
    <w:lvl w:ilvl="8" w:tplc="3C10A008">
      <w:numFmt w:val="bullet"/>
      <w:lvlText w:val="•"/>
      <w:lvlJc w:val="left"/>
      <w:pPr>
        <w:ind w:left="8000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6879470B"/>
    <w:multiLevelType w:val="hybridMultilevel"/>
    <w:tmpl w:val="55E82028"/>
    <w:lvl w:ilvl="0" w:tplc="0D76D93E">
      <w:start w:val="1"/>
      <w:numFmt w:val="decimal"/>
      <w:lvlText w:val="%1."/>
      <w:lvlJc w:val="left"/>
      <w:pPr>
        <w:ind w:left="7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9DC159A">
      <w:start w:val="1"/>
      <w:numFmt w:val="lowerLetter"/>
      <w:lvlText w:val="%2."/>
      <w:lvlJc w:val="left"/>
      <w:pPr>
        <w:ind w:left="996" w:hanging="356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2" w:tplc="F7808442">
      <w:numFmt w:val="bullet"/>
      <w:lvlText w:val="•"/>
      <w:lvlJc w:val="left"/>
      <w:pPr>
        <w:ind w:left="2000" w:hanging="356"/>
      </w:pPr>
      <w:rPr>
        <w:rFonts w:hint="default"/>
        <w:lang w:val="it-IT" w:eastAsia="en-US" w:bidi="ar-SA"/>
      </w:rPr>
    </w:lvl>
    <w:lvl w:ilvl="3" w:tplc="8026A712">
      <w:numFmt w:val="bullet"/>
      <w:lvlText w:val="•"/>
      <w:lvlJc w:val="left"/>
      <w:pPr>
        <w:ind w:left="3000" w:hanging="356"/>
      </w:pPr>
      <w:rPr>
        <w:rFonts w:hint="default"/>
        <w:lang w:val="it-IT" w:eastAsia="en-US" w:bidi="ar-SA"/>
      </w:rPr>
    </w:lvl>
    <w:lvl w:ilvl="4" w:tplc="DB500B4E">
      <w:numFmt w:val="bullet"/>
      <w:lvlText w:val="•"/>
      <w:lvlJc w:val="left"/>
      <w:pPr>
        <w:ind w:left="4000" w:hanging="356"/>
      </w:pPr>
      <w:rPr>
        <w:rFonts w:hint="default"/>
        <w:lang w:val="it-IT" w:eastAsia="en-US" w:bidi="ar-SA"/>
      </w:rPr>
    </w:lvl>
    <w:lvl w:ilvl="5" w:tplc="06ECE59C">
      <w:numFmt w:val="bullet"/>
      <w:lvlText w:val="•"/>
      <w:lvlJc w:val="left"/>
      <w:pPr>
        <w:ind w:left="5000" w:hanging="356"/>
      </w:pPr>
      <w:rPr>
        <w:rFonts w:hint="default"/>
        <w:lang w:val="it-IT" w:eastAsia="en-US" w:bidi="ar-SA"/>
      </w:rPr>
    </w:lvl>
    <w:lvl w:ilvl="6" w:tplc="49965ACE">
      <w:numFmt w:val="bullet"/>
      <w:lvlText w:val="•"/>
      <w:lvlJc w:val="left"/>
      <w:pPr>
        <w:ind w:left="6000" w:hanging="356"/>
      </w:pPr>
      <w:rPr>
        <w:rFonts w:hint="default"/>
        <w:lang w:val="it-IT" w:eastAsia="en-US" w:bidi="ar-SA"/>
      </w:rPr>
    </w:lvl>
    <w:lvl w:ilvl="7" w:tplc="0B0C47A6">
      <w:numFmt w:val="bullet"/>
      <w:lvlText w:val="•"/>
      <w:lvlJc w:val="left"/>
      <w:pPr>
        <w:ind w:left="7000" w:hanging="356"/>
      </w:pPr>
      <w:rPr>
        <w:rFonts w:hint="default"/>
        <w:lang w:val="it-IT" w:eastAsia="en-US" w:bidi="ar-SA"/>
      </w:rPr>
    </w:lvl>
    <w:lvl w:ilvl="8" w:tplc="3C10A008">
      <w:numFmt w:val="bullet"/>
      <w:lvlText w:val="•"/>
      <w:lvlJc w:val="left"/>
      <w:pPr>
        <w:ind w:left="8000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F88"/>
    <w:rsid w:val="000A5E3E"/>
    <w:rsid w:val="001025F9"/>
    <w:rsid w:val="001F6FC8"/>
    <w:rsid w:val="002229F4"/>
    <w:rsid w:val="003F142A"/>
    <w:rsid w:val="00417C19"/>
    <w:rsid w:val="00533AD8"/>
    <w:rsid w:val="005B4F20"/>
    <w:rsid w:val="00863927"/>
    <w:rsid w:val="008E1F57"/>
    <w:rsid w:val="00926200"/>
    <w:rsid w:val="009302A0"/>
    <w:rsid w:val="0094532C"/>
    <w:rsid w:val="00973DFC"/>
    <w:rsid w:val="009B537C"/>
    <w:rsid w:val="009C7D50"/>
    <w:rsid w:val="00A4690D"/>
    <w:rsid w:val="00A46B03"/>
    <w:rsid w:val="00B1619B"/>
    <w:rsid w:val="00B53379"/>
    <w:rsid w:val="00C35779"/>
    <w:rsid w:val="00C6225F"/>
    <w:rsid w:val="00C92E50"/>
    <w:rsid w:val="00CB3C65"/>
    <w:rsid w:val="00D6530C"/>
    <w:rsid w:val="00D92F88"/>
    <w:rsid w:val="00E7482B"/>
    <w:rsid w:val="00FF6A7C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EDDFD"/>
  <w15:docId w15:val="{09C7C10A-E3CA-4B27-A863-8B4A671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4690D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6" w:right="91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42"/>
      <w:ind w:left="286" w:right="14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713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2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9F4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2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9F4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B537C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F57"/>
    <w:rPr>
      <w:rFonts w:ascii="Tahoma" w:eastAsia="Tahoma" w:hAnsi="Tahoma" w:cs="Tahoma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4F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4F20"/>
    <w:rPr>
      <w:rFonts w:ascii="Tahoma" w:eastAsia="Tahoma" w:hAnsi="Tahoma" w:cs="Tahoma"/>
      <w:lang w:val="it-IT"/>
    </w:rPr>
  </w:style>
  <w:style w:type="table" w:styleId="Grigliatabella">
    <w:name w:val="Table Grid"/>
    <w:basedOn w:val="Tabellanormale"/>
    <w:uiPriority w:val="59"/>
    <w:rsid w:val="009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legal.comune.campobellodilicata.a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393913924468</cp:lastModifiedBy>
  <cp:revision>16</cp:revision>
  <dcterms:created xsi:type="dcterms:W3CDTF">2022-09-28T12:01:00Z</dcterms:created>
  <dcterms:modified xsi:type="dcterms:W3CDTF">2023-11-27T11:51:00Z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