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D2C" w:rsidRPr="00E50D2C" w:rsidRDefault="00E40EE2" w:rsidP="00E50D2C">
      <w:pPr>
        <w:ind w:left="-15"/>
        <w:jc w:val="center"/>
        <w:rPr>
          <w:b/>
          <w:sz w:val="36"/>
          <w:szCs w:val="36"/>
        </w:rPr>
      </w:pPr>
      <w:r w:rsidRPr="00E50D2C">
        <w:rPr>
          <w:b/>
          <w:sz w:val="36"/>
          <w:szCs w:val="36"/>
        </w:rPr>
        <w:t>C</w:t>
      </w:r>
      <w:r w:rsidR="00E50D2C">
        <w:rPr>
          <w:b/>
          <w:sz w:val="36"/>
          <w:szCs w:val="36"/>
        </w:rPr>
        <w:t xml:space="preserve"> </w:t>
      </w:r>
      <w:r w:rsidRPr="00E50D2C">
        <w:rPr>
          <w:b/>
          <w:sz w:val="36"/>
          <w:szCs w:val="36"/>
        </w:rPr>
        <w:t>U</w:t>
      </w:r>
      <w:r w:rsidR="00E50D2C">
        <w:rPr>
          <w:b/>
          <w:sz w:val="36"/>
          <w:szCs w:val="36"/>
        </w:rPr>
        <w:t xml:space="preserve"> </w:t>
      </w:r>
      <w:r w:rsidRPr="00E50D2C">
        <w:rPr>
          <w:b/>
          <w:sz w:val="36"/>
          <w:szCs w:val="36"/>
        </w:rPr>
        <w:t>R</w:t>
      </w:r>
      <w:r w:rsidR="00E50D2C">
        <w:rPr>
          <w:b/>
          <w:sz w:val="36"/>
          <w:szCs w:val="36"/>
        </w:rPr>
        <w:t xml:space="preserve"> </w:t>
      </w:r>
      <w:proofErr w:type="spellStart"/>
      <w:r w:rsidRPr="00E50D2C">
        <w:rPr>
          <w:b/>
          <w:sz w:val="36"/>
          <w:szCs w:val="36"/>
        </w:rPr>
        <w:t>R</w:t>
      </w:r>
      <w:proofErr w:type="spellEnd"/>
      <w:r w:rsidR="00E50D2C">
        <w:rPr>
          <w:b/>
          <w:sz w:val="36"/>
          <w:szCs w:val="36"/>
        </w:rPr>
        <w:t xml:space="preserve"> </w:t>
      </w:r>
      <w:r w:rsidRPr="00E50D2C">
        <w:rPr>
          <w:b/>
          <w:sz w:val="36"/>
          <w:szCs w:val="36"/>
        </w:rPr>
        <w:t>I</w:t>
      </w:r>
      <w:r w:rsidR="00E50D2C">
        <w:rPr>
          <w:b/>
          <w:sz w:val="36"/>
          <w:szCs w:val="36"/>
        </w:rPr>
        <w:t xml:space="preserve"> </w:t>
      </w:r>
      <w:r w:rsidRPr="00E50D2C">
        <w:rPr>
          <w:b/>
          <w:sz w:val="36"/>
          <w:szCs w:val="36"/>
        </w:rPr>
        <w:t>C</w:t>
      </w:r>
      <w:r w:rsidR="00E50D2C">
        <w:rPr>
          <w:b/>
          <w:sz w:val="36"/>
          <w:szCs w:val="36"/>
        </w:rPr>
        <w:t xml:space="preserve"> </w:t>
      </w:r>
      <w:r w:rsidRPr="00E50D2C">
        <w:rPr>
          <w:b/>
          <w:sz w:val="36"/>
          <w:szCs w:val="36"/>
        </w:rPr>
        <w:t>U</w:t>
      </w:r>
      <w:r w:rsidR="00E50D2C">
        <w:rPr>
          <w:b/>
          <w:sz w:val="36"/>
          <w:szCs w:val="36"/>
        </w:rPr>
        <w:t xml:space="preserve"> </w:t>
      </w:r>
      <w:r w:rsidRPr="00E50D2C">
        <w:rPr>
          <w:b/>
          <w:sz w:val="36"/>
          <w:szCs w:val="36"/>
        </w:rPr>
        <w:t>L</w:t>
      </w:r>
      <w:r w:rsidR="00E50D2C">
        <w:rPr>
          <w:b/>
          <w:sz w:val="36"/>
          <w:szCs w:val="36"/>
        </w:rPr>
        <w:t xml:space="preserve"> </w:t>
      </w:r>
      <w:r w:rsidRPr="00E50D2C">
        <w:rPr>
          <w:b/>
          <w:sz w:val="36"/>
          <w:szCs w:val="36"/>
        </w:rPr>
        <w:t>U</w:t>
      </w:r>
      <w:r w:rsidR="00E50D2C">
        <w:rPr>
          <w:b/>
          <w:sz w:val="36"/>
          <w:szCs w:val="36"/>
        </w:rPr>
        <w:t xml:space="preserve"> </w:t>
      </w:r>
      <w:r w:rsidRPr="00E50D2C">
        <w:rPr>
          <w:b/>
          <w:sz w:val="36"/>
          <w:szCs w:val="36"/>
        </w:rPr>
        <w:t>M</w:t>
      </w:r>
      <w:r w:rsidR="00E50D2C">
        <w:rPr>
          <w:b/>
          <w:sz w:val="36"/>
          <w:szCs w:val="36"/>
        </w:rPr>
        <w:t xml:space="preserve">  </w:t>
      </w:r>
      <w:r w:rsidRPr="00E50D2C">
        <w:rPr>
          <w:b/>
          <w:sz w:val="36"/>
          <w:szCs w:val="36"/>
        </w:rPr>
        <w:t xml:space="preserve"> V</w:t>
      </w:r>
      <w:r w:rsidR="00E50D2C" w:rsidRPr="00E50D2C">
        <w:rPr>
          <w:b/>
          <w:sz w:val="36"/>
          <w:szCs w:val="36"/>
        </w:rPr>
        <w:t xml:space="preserve"> </w:t>
      </w:r>
      <w:r w:rsidRPr="00E50D2C">
        <w:rPr>
          <w:b/>
          <w:sz w:val="36"/>
          <w:szCs w:val="36"/>
        </w:rPr>
        <w:t>I</w:t>
      </w:r>
      <w:r w:rsidR="00E50D2C" w:rsidRPr="00E50D2C">
        <w:rPr>
          <w:b/>
          <w:sz w:val="36"/>
          <w:szCs w:val="36"/>
        </w:rPr>
        <w:t xml:space="preserve"> </w:t>
      </w:r>
      <w:r w:rsidRPr="00E50D2C">
        <w:rPr>
          <w:b/>
          <w:sz w:val="36"/>
          <w:szCs w:val="36"/>
        </w:rPr>
        <w:t>T</w:t>
      </w:r>
      <w:r w:rsidR="00E50D2C" w:rsidRPr="00E50D2C">
        <w:rPr>
          <w:b/>
          <w:sz w:val="36"/>
          <w:szCs w:val="36"/>
        </w:rPr>
        <w:t xml:space="preserve"> </w:t>
      </w:r>
      <w:r w:rsidR="00E50D2C">
        <w:rPr>
          <w:b/>
          <w:sz w:val="36"/>
          <w:szCs w:val="36"/>
        </w:rPr>
        <w:t>A</w:t>
      </w:r>
      <w:r w:rsidR="00E50D2C" w:rsidRPr="00E50D2C">
        <w:rPr>
          <w:b/>
          <w:sz w:val="36"/>
          <w:szCs w:val="36"/>
        </w:rPr>
        <w:t xml:space="preserve"> </w:t>
      </w:r>
      <w:r w:rsidRPr="00E50D2C">
        <w:rPr>
          <w:b/>
          <w:sz w:val="36"/>
          <w:szCs w:val="36"/>
        </w:rPr>
        <w:t>E</w:t>
      </w:r>
      <w:r w:rsidR="00E50D2C" w:rsidRPr="00E50D2C">
        <w:rPr>
          <w:b/>
          <w:sz w:val="36"/>
          <w:szCs w:val="36"/>
        </w:rPr>
        <w:t xml:space="preserve"> </w:t>
      </w:r>
      <w:r w:rsidR="00E50D2C">
        <w:rPr>
          <w:b/>
          <w:sz w:val="36"/>
          <w:szCs w:val="36"/>
        </w:rPr>
        <w:t xml:space="preserve">  </w:t>
      </w:r>
      <w:r w:rsidR="00E50D2C" w:rsidRPr="00E50D2C">
        <w:rPr>
          <w:b/>
          <w:sz w:val="36"/>
          <w:szCs w:val="36"/>
        </w:rPr>
        <w:t xml:space="preserve">et </w:t>
      </w:r>
      <w:r w:rsidR="00E50D2C">
        <w:rPr>
          <w:b/>
          <w:sz w:val="36"/>
          <w:szCs w:val="36"/>
        </w:rPr>
        <w:t xml:space="preserve">  </w:t>
      </w:r>
      <w:r w:rsidR="00E50D2C" w:rsidRPr="00E50D2C">
        <w:rPr>
          <w:b/>
          <w:sz w:val="36"/>
          <w:szCs w:val="36"/>
        </w:rPr>
        <w:t>S</w:t>
      </w:r>
      <w:r w:rsidR="00E50D2C">
        <w:rPr>
          <w:b/>
          <w:sz w:val="36"/>
          <w:szCs w:val="36"/>
        </w:rPr>
        <w:t xml:space="preserve"> </w:t>
      </w:r>
      <w:r w:rsidR="00E50D2C" w:rsidRPr="00E50D2C">
        <w:rPr>
          <w:b/>
          <w:sz w:val="36"/>
          <w:szCs w:val="36"/>
        </w:rPr>
        <w:t>T</w:t>
      </w:r>
      <w:r w:rsidR="00E50D2C">
        <w:rPr>
          <w:b/>
          <w:sz w:val="36"/>
          <w:szCs w:val="36"/>
        </w:rPr>
        <w:t xml:space="preserve"> </w:t>
      </w:r>
      <w:r w:rsidR="00E50D2C" w:rsidRPr="00E50D2C">
        <w:rPr>
          <w:b/>
          <w:sz w:val="36"/>
          <w:szCs w:val="36"/>
        </w:rPr>
        <w:t>U</w:t>
      </w:r>
      <w:r w:rsidR="00E50D2C">
        <w:rPr>
          <w:b/>
          <w:sz w:val="36"/>
          <w:szCs w:val="36"/>
        </w:rPr>
        <w:t xml:space="preserve"> </w:t>
      </w:r>
      <w:r w:rsidR="00E50D2C" w:rsidRPr="00E50D2C">
        <w:rPr>
          <w:b/>
          <w:sz w:val="36"/>
          <w:szCs w:val="36"/>
        </w:rPr>
        <w:t>D</w:t>
      </w:r>
      <w:r w:rsidR="00E50D2C">
        <w:rPr>
          <w:b/>
          <w:sz w:val="36"/>
          <w:szCs w:val="36"/>
        </w:rPr>
        <w:t xml:space="preserve"> </w:t>
      </w:r>
      <w:r w:rsidR="00E50D2C" w:rsidRPr="00E50D2C">
        <w:rPr>
          <w:b/>
          <w:sz w:val="36"/>
          <w:szCs w:val="36"/>
        </w:rPr>
        <w:t>I</w:t>
      </w:r>
      <w:r w:rsidR="00E50D2C">
        <w:rPr>
          <w:b/>
          <w:sz w:val="36"/>
          <w:szCs w:val="36"/>
        </w:rPr>
        <w:t xml:space="preserve"> </w:t>
      </w:r>
      <w:r w:rsidR="00E50D2C" w:rsidRPr="00E50D2C">
        <w:rPr>
          <w:b/>
          <w:sz w:val="36"/>
          <w:szCs w:val="36"/>
        </w:rPr>
        <w:t>O</w:t>
      </w:r>
      <w:r w:rsidR="00E50D2C">
        <w:rPr>
          <w:b/>
          <w:sz w:val="36"/>
          <w:szCs w:val="36"/>
        </w:rPr>
        <w:t xml:space="preserve"> </w:t>
      </w:r>
      <w:r w:rsidR="00E50D2C" w:rsidRPr="00E50D2C">
        <w:rPr>
          <w:b/>
          <w:sz w:val="36"/>
          <w:szCs w:val="36"/>
        </w:rPr>
        <w:t>R</w:t>
      </w:r>
      <w:r w:rsidR="00E50D2C">
        <w:rPr>
          <w:b/>
          <w:sz w:val="36"/>
          <w:szCs w:val="36"/>
        </w:rPr>
        <w:t xml:space="preserve"> </w:t>
      </w:r>
      <w:r w:rsidR="00E50D2C" w:rsidRPr="00E50D2C">
        <w:rPr>
          <w:b/>
          <w:sz w:val="36"/>
          <w:szCs w:val="36"/>
        </w:rPr>
        <w:t>U</w:t>
      </w:r>
      <w:r w:rsidR="00E50D2C">
        <w:rPr>
          <w:b/>
          <w:sz w:val="36"/>
          <w:szCs w:val="36"/>
        </w:rPr>
        <w:t xml:space="preserve"> </w:t>
      </w:r>
      <w:r w:rsidR="00E50D2C" w:rsidRPr="00E50D2C">
        <w:rPr>
          <w:b/>
          <w:sz w:val="36"/>
          <w:szCs w:val="36"/>
        </w:rPr>
        <w:t>M</w:t>
      </w:r>
    </w:p>
    <w:p w:rsidR="00E50D2C" w:rsidRPr="00E50D2C" w:rsidRDefault="00E50D2C" w:rsidP="00E50D2C">
      <w:pPr>
        <w:ind w:left="-15"/>
        <w:jc w:val="center"/>
        <w:rPr>
          <w:b/>
          <w:i/>
          <w:sz w:val="32"/>
          <w:szCs w:val="32"/>
        </w:rPr>
      </w:pPr>
      <w:r w:rsidRPr="00E50D2C">
        <w:rPr>
          <w:b/>
          <w:i/>
          <w:sz w:val="32"/>
          <w:szCs w:val="32"/>
        </w:rPr>
        <w:t>A</w:t>
      </w:r>
      <w:r>
        <w:rPr>
          <w:b/>
          <w:i/>
          <w:sz w:val="32"/>
          <w:szCs w:val="32"/>
        </w:rPr>
        <w:t xml:space="preserve"> </w:t>
      </w:r>
      <w:r w:rsidRPr="00E50D2C">
        <w:rPr>
          <w:b/>
          <w:i/>
          <w:sz w:val="32"/>
          <w:szCs w:val="32"/>
        </w:rPr>
        <w:t>V</w:t>
      </w:r>
      <w:r>
        <w:rPr>
          <w:b/>
          <w:i/>
          <w:sz w:val="32"/>
          <w:szCs w:val="32"/>
        </w:rPr>
        <w:t xml:space="preserve"> </w:t>
      </w:r>
      <w:proofErr w:type="spellStart"/>
      <w:r w:rsidRPr="00E50D2C">
        <w:rPr>
          <w:b/>
          <w:i/>
          <w:sz w:val="32"/>
          <w:szCs w:val="32"/>
        </w:rPr>
        <w:t>V</w:t>
      </w:r>
      <w:proofErr w:type="spellEnd"/>
      <w:r w:rsidRPr="00E50D2C">
        <w:rPr>
          <w:b/>
          <w:i/>
          <w:sz w:val="32"/>
          <w:szCs w:val="32"/>
        </w:rPr>
        <w:t xml:space="preserve">. </w:t>
      </w:r>
      <w:r>
        <w:rPr>
          <w:b/>
          <w:i/>
          <w:sz w:val="32"/>
          <w:szCs w:val="32"/>
        </w:rPr>
        <w:t xml:space="preserve">  </w:t>
      </w:r>
      <w:r w:rsidRPr="00E50D2C">
        <w:rPr>
          <w:b/>
          <w:i/>
          <w:sz w:val="32"/>
          <w:szCs w:val="32"/>
        </w:rPr>
        <w:t>L</w:t>
      </w:r>
      <w:r>
        <w:rPr>
          <w:b/>
          <w:i/>
          <w:sz w:val="32"/>
          <w:szCs w:val="32"/>
        </w:rPr>
        <w:t xml:space="preserve"> </w:t>
      </w:r>
      <w:r w:rsidRPr="00E50D2C">
        <w:rPr>
          <w:b/>
          <w:i/>
          <w:sz w:val="32"/>
          <w:szCs w:val="32"/>
        </w:rPr>
        <w:t>U</w:t>
      </w:r>
      <w:r>
        <w:rPr>
          <w:b/>
          <w:i/>
          <w:sz w:val="32"/>
          <w:szCs w:val="32"/>
        </w:rPr>
        <w:t xml:space="preserve"> </w:t>
      </w:r>
      <w:r w:rsidRPr="00E50D2C">
        <w:rPr>
          <w:b/>
          <w:i/>
          <w:sz w:val="32"/>
          <w:szCs w:val="32"/>
        </w:rPr>
        <w:t>I</w:t>
      </w:r>
      <w:r>
        <w:rPr>
          <w:b/>
          <w:i/>
          <w:sz w:val="32"/>
          <w:szCs w:val="32"/>
        </w:rPr>
        <w:t xml:space="preserve"> </w:t>
      </w:r>
      <w:r w:rsidRPr="00E50D2C">
        <w:rPr>
          <w:b/>
          <w:i/>
          <w:sz w:val="32"/>
          <w:szCs w:val="32"/>
        </w:rPr>
        <w:t>G</w:t>
      </w:r>
      <w:r>
        <w:rPr>
          <w:b/>
          <w:i/>
          <w:sz w:val="32"/>
          <w:szCs w:val="32"/>
        </w:rPr>
        <w:t xml:space="preserve"> </w:t>
      </w:r>
      <w:r w:rsidRPr="00E50D2C">
        <w:rPr>
          <w:b/>
          <w:i/>
          <w:sz w:val="32"/>
          <w:szCs w:val="32"/>
        </w:rPr>
        <w:t>I</w:t>
      </w:r>
      <w:r>
        <w:rPr>
          <w:b/>
          <w:i/>
          <w:sz w:val="32"/>
          <w:szCs w:val="32"/>
        </w:rPr>
        <w:t xml:space="preserve">  </w:t>
      </w:r>
      <w:r w:rsidRPr="00E50D2C">
        <w:rPr>
          <w:b/>
          <w:i/>
          <w:sz w:val="32"/>
          <w:szCs w:val="32"/>
        </w:rPr>
        <w:t xml:space="preserve"> L</w:t>
      </w:r>
      <w:r>
        <w:rPr>
          <w:b/>
          <w:i/>
          <w:sz w:val="32"/>
          <w:szCs w:val="32"/>
        </w:rPr>
        <w:t xml:space="preserve"> </w:t>
      </w:r>
      <w:r w:rsidRPr="00E50D2C">
        <w:rPr>
          <w:b/>
          <w:i/>
          <w:sz w:val="32"/>
          <w:szCs w:val="32"/>
        </w:rPr>
        <w:t>A</w:t>
      </w:r>
      <w:r>
        <w:rPr>
          <w:b/>
          <w:i/>
          <w:sz w:val="32"/>
          <w:szCs w:val="32"/>
        </w:rPr>
        <w:t xml:space="preserve"> </w:t>
      </w:r>
      <w:r w:rsidRPr="00E50D2C">
        <w:rPr>
          <w:b/>
          <w:i/>
          <w:sz w:val="32"/>
          <w:szCs w:val="32"/>
        </w:rPr>
        <w:t>Z</w:t>
      </w:r>
      <w:r>
        <w:rPr>
          <w:b/>
          <w:i/>
          <w:sz w:val="32"/>
          <w:szCs w:val="32"/>
        </w:rPr>
        <w:t xml:space="preserve"> </w:t>
      </w:r>
      <w:proofErr w:type="spellStart"/>
      <w:r w:rsidRPr="00E50D2C">
        <w:rPr>
          <w:b/>
          <w:i/>
          <w:sz w:val="32"/>
          <w:szCs w:val="32"/>
        </w:rPr>
        <w:t>Z</w:t>
      </w:r>
      <w:proofErr w:type="spellEnd"/>
      <w:r>
        <w:rPr>
          <w:b/>
          <w:i/>
          <w:sz w:val="32"/>
          <w:szCs w:val="32"/>
        </w:rPr>
        <w:t xml:space="preserve"> </w:t>
      </w:r>
      <w:r w:rsidRPr="00E50D2C">
        <w:rPr>
          <w:b/>
          <w:i/>
          <w:sz w:val="32"/>
          <w:szCs w:val="32"/>
        </w:rPr>
        <w:t>A</w:t>
      </w:r>
      <w:r>
        <w:rPr>
          <w:b/>
          <w:i/>
          <w:sz w:val="32"/>
          <w:szCs w:val="32"/>
        </w:rPr>
        <w:t xml:space="preserve"> </w:t>
      </w:r>
      <w:r w:rsidRPr="00E50D2C">
        <w:rPr>
          <w:b/>
          <w:i/>
          <w:sz w:val="32"/>
          <w:szCs w:val="32"/>
        </w:rPr>
        <w:t>R</w:t>
      </w:r>
      <w:r>
        <w:rPr>
          <w:b/>
          <w:i/>
          <w:sz w:val="32"/>
          <w:szCs w:val="32"/>
        </w:rPr>
        <w:t xml:space="preserve"> </w:t>
      </w:r>
      <w:r w:rsidRPr="00E50D2C">
        <w:rPr>
          <w:b/>
          <w:i/>
          <w:sz w:val="32"/>
          <w:szCs w:val="32"/>
        </w:rPr>
        <w:t>O</w:t>
      </w:r>
    </w:p>
    <w:p w:rsidR="00B451B0" w:rsidRDefault="00B451B0">
      <w:pPr>
        <w:jc w:val="center"/>
        <w:rPr>
          <w:sz w:val="28"/>
          <w:szCs w:val="28"/>
          <w:u w:val="single"/>
        </w:rPr>
      </w:pPr>
    </w:p>
    <w:p w:rsidR="00E40EE2" w:rsidRPr="000047C8" w:rsidRDefault="00E40EE2">
      <w:pPr>
        <w:jc w:val="center"/>
        <w:rPr>
          <w:sz w:val="28"/>
          <w:szCs w:val="28"/>
          <w:u w:val="single"/>
        </w:rPr>
      </w:pPr>
      <w:r w:rsidRPr="000047C8">
        <w:rPr>
          <w:sz w:val="28"/>
          <w:szCs w:val="28"/>
          <w:u w:val="single"/>
        </w:rPr>
        <w:t>P</w:t>
      </w:r>
      <w:r w:rsidR="00E50D2C" w:rsidRPr="000047C8">
        <w:rPr>
          <w:sz w:val="28"/>
          <w:szCs w:val="28"/>
          <w:u w:val="single"/>
        </w:rPr>
        <w:t xml:space="preserve"> </w:t>
      </w:r>
      <w:r w:rsidRPr="000047C8">
        <w:rPr>
          <w:sz w:val="28"/>
          <w:szCs w:val="28"/>
          <w:u w:val="single"/>
        </w:rPr>
        <w:t>a</w:t>
      </w:r>
      <w:r w:rsidR="00E50D2C" w:rsidRPr="000047C8">
        <w:rPr>
          <w:sz w:val="28"/>
          <w:szCs w:val="28"/>
          <w:u w:val="single"/>
        </w:rPr>
        <w:t xml:space="preserve"> </w:t>
      </w:r>
      <w:r w:rsidRPr="000047C8">
        <w:rPr>
          <w:sz w:val="28"/>
          <w:szCs w:val="28"/>
          <w:u w:val="single"/>
        </w:rPr>
        <w:t>r</w:t>
      </w:r>
      <w:r w:rsidR="00E50D2C" w:rsidRPr="000047C8">
        <w:rPr>
          <w:sz w:val="28"/>
          <w:szCs w:val="28"/>
          <w:u w:val="single"/>
        </w:rPr>
        <w:t xml:space="preserve"> </w:t>
      </w:r>
      <w:r w:rsidRPr="000047C8">
        <w:rPr>
          <w:sz w:val="28"/>
          <w:szCs w:val="28"/>
          <w:u w:val="single"/>
        </w:rPr>
        <w:t>t</w:t>
      </w:r>
      <w:r w:rsidR="00E50D2C" w:rsidRPr="000047C8">
        <w:rPr>
          <w:sz w:val="28"/>
          <w:szCs w:val="28"/>
          <w:u w:val="single"/>
        </w:rPr>
        <w:t xml:space="preserve"> </w:t>
      </w:r>
      <w:r w:rsidRPr="000047C8">
        <w:rPr>
          <w:sz w:val="28"/>
          <w:szCs w:val="28"/>
          <w:u w:val="single"/>
        </w:rPr>
        <w:t xml:space="preserve">e </w:t>
      </w:r>
      <w:r w:rsidR="00E50D2C" w:rsidRPr="000047C8">
        <w:rPr>
          <w:sz w:val="28"/>
          <w:szCs w:val="28"/>
          <w:u w:val="single"/>
        </w:rPr>
        <w:t xml:space="preserve">  P </w:t>
      </w:r>
      <w:r w:rsidRPr="000047C8">
        <w:rPr>
          <w:sz w:val="28"/>
          <w:szCs w:val="28"/>
          <w:u w:val="single"/>
        </w:rPr>
        <w:t>r</w:t>
      </w:r>
      <w:r w:rsidR="00E50D2C" w:rsidRPr="000047C8">
        <w:rPr>
          <w:sz w:val="28"/>
          <w:szCs w:val="28"/>
          <w:u w:val="single"/>
        </w:rPr>
        <w:t xml:space="preserve"> </w:t>
      </w:r>
      <w:r w:rsidRPr="000047C8">
        <w:rPr>
          <w:sz w:val="28"/>
          <w:szCs w:val="28"/>
          <w:u w:val="single"/>
        </w:rPr>
        <w:t>i</w:t>
      </w:r>
      <w:r w:rsidR="00E50D2C" w:rsidRPr="000047C8">
        <w:rPr>
          <w:sz w:val="28"/>
          <w:szCs w:val="28"/>
          <w:u w:val="single"/>
        </w:rPr>
        <w:t xml:space="preserve"> </w:t>
      </w:r>
      <w:r w:rsidRPr="000047C8">
        <w:rPr>
          <w:sz w:val="28"/>
          <w:szCs w:val="28"/>
          <w:u w:val="single"/>
        </w:rPr>
        <w:t>m</w:t>
      </w:r>
      <w:r w:rsidR="00E50D2C" w:rsidRPr="000047C8">
        <w:rPr>
          <w:sz w:val="28"/>
          <w:szCs w:val="28"/>
          <w:u w:val="single"/>
        </w:rPr>
        <w:t xml:space="preserve"> </w:t>
      </w:r>
      <w:r w:rsidRPr="000047C8">
        <w:rPr>
          <w:sz w:val="28"/>
          <w:szCs w:val="28"/>
          <w:u w:val="single"/>
        </w:rPr>
        <w:t>a</w:t>
      </w:r>
    </w:p>
    <w:p w:rsidR="00E40EE2" w:rsidRPr="000047C8" w:rsidRDefault="00E40EE2">
      <w:pPr>
        <w:spacing w:line="360" w:lineRule="auto"/>
        <w:jc w:val="center"/>
        <w:rPr>
          <w:u w:val="single"/>
        </w:rPr>
      </w:pPr>
      <w:r w:rsidRPr="000047C8">
        <w:rPr>
          <w:sz w:val="28"/>
          <w:szCs w:val="28"/>
          <w:u w:val="single"/>
        </w:rPr>
        <w:t>I</w:t>
      </w:r>
      <w:r w:rsidR="00E50D2C" w:rsidRPr="000047C8">
        <w:rPr>
          <w:sz w:val="28"/>
          <w:szCs w:val="28"/>
          <w:u w:val="single"/>
        </w:rPr>
        <w:t xml:space="preserve"> </w:t>
      </w:r>
      <w:r w:rsidRPr="000047C8">
        <w:rPr>
          <w:sz w:val="28"/>
          <w:szCs w:val="28"/>
          <w:u w:val="single"/>
        </w:rPr>
        <w:t>n</w:t>
      </w:r>
      <w:r w:rsidR="00E50D2C" w:rsidRPr="000047C8">
        <w:rPr>
          <w:sz w:val="28"/>
          <w:szCs w:val="28"/>
          <w:u w:val="single"/>
        </w:rPr>
        <w:t xml:space="preserve"> </w:t>
      </w:r>
      <w:r w:rsidRPr="000047C8">
        <w:rPr>
          <w:sz w:val="28"/>
          <w:szCs w:val="28"/>
          <w:u w:val="single"/>
        </w:rPr>
        <w:t>f</w:t>
      </w:r>
      <w:r w:rsidR="00E50D2C" w:rsidRPr="000047C8">
        <w:rPr>
          <w:sz w:val="28"/>
          <w:szCs w:val="28"/>
          <w:u w:val="single"/>
        </w:rPr>
        <w:t xml:space="preserve"> </w:t>
      </w:r>
      <w:r w:rsidRPr="000047C8">
        <w:rPr>
          <w:sz w:val="28"/>
          <w:szCs w:val="28"/>
          <w:u w:val="single"/>
        </w:rPr>
        <w:t>o</w:t>
      </w:r>
      <w:r w:rsidR="00E50D2C" w:rsidRPr="000047C8">
        <w:rPr>
          <w:sz w:val="28"/>
          <w:szCs w:val="28"/>
          <w:u w:val="single"/>
        </w:rPr>
        <w:t xml:space="preserve"> </w:t>
      </w:r>
      <w:r w:rsidRPr="000047C8">
        <w:rPr>
          <w:sz w:val="28"/>
          <w:szCs w:val="28"/>
          <w:u w:val="single"/>
        </w:rPr>
        <w:t>r</w:t>
      </w:r>
      <w:r w:rsidR="00E50D2C" w:rsidRPr="000047C8">
        <w:rPr>
          <w:sz w:val="28"/>
          <w:szCs w:val="28"/>
          <w:u w:val="single"/>
        </w:rPr>
        <w:t xml:space="preserve"> </w:t>
      </w:r>
      <w:r w:rsidRPr="000047C8">
        <w:rPr>
          <w:sz w:val="28"/>
          <w:szCs w:val="28"/>
          <w:u w:val="single"/>
        </w:rPr>
        <w:t>m</w:t>
      </w:r>
      <w:r w:rsidR="00E50D2C" w:rsidRPr="000047C8">
        <w:rPr>
          <w:sz w:val="28"/>
          <w:szCs w:val="28"/>
          <w:u w:val="single"/>
        </w:rPr>
        <w:t xml:space="preserve"> </w:t>
      </w:r>
      <w:r w:rsidRPr="000047C8">
        <w:rPr>
          <w:sz w:val="28"/>
          <w:szCs w:val="28"/>
          <w:u w:val="single"/>
        </w:rPr>
        <w:t>a</w:t>
      </w:r>
      <w:r w:rsidR="00E50D2C" w:rsidRPr="000047C8">
        <w:rPr>
          <w:sz w:val="28"/>
          <w:szCs w:val="28"/>
          <w:u w:val="single"/>
        </w:rPr>
        <w:t xml:space="preserve"> </w:t>
      </w:r>
      <w:r w:rsidRPr="000047C8">
        <w:rPr>
          <w:sz w:val="28"/>
          <w:szCs w:val="28"/>
          <w:u w:val="single"/>
        </w:rPr>
        <w:t>z</w:t>
      </w:r>
      <w:r w:rsidR="00E50D2C" w:rsidRPr="000047C8">
        <w:rPr>
          <w:sz w:val="28"/>
          <w:szCs w:val="28"/>
          <w:u w:val="single"/>
        </w:rPr>
        <w:t xml:space="preserve"> </w:t>
      </w:r>
      <w:r w:rsidRPr="000047C8">
        <w:rPr>
          <w:sz w:val="28"/>
          <w:szCs w:val="28"/>
          <w:u w:val="single"/>
        </w:rPr>
        <w:t>i</w:t>
      </w:r>
      <w:r w:rsidR="00E50D2C" w:rsidRPr="000047C8">
        <w:rPr>
          <w:sz w:val="28"/>
          <w:szCs w:val="28"/>
          <w:u w:val="single"/>
        </w:rPr>
        <w:t xml:space="preserve"> </w:t>
      </w:r>
      <w:r w:rsidRPr="000047C8">
        <w:rPr>
          <w:sz w:val="28"/>
          <w:szCs w:val="28"/>
          <w:u w:val="single"/>
        </w:rPr>
        <w:t>o</w:t>
      </w:r>
      <w:r w:rsidR="00E50D2C" w:rsidRPr="000047C8">
        <w:rPr>
          <w:sz w:val="28"/>
          <w:szCs w:val="28"/>
          <w:u w:val="single"/>
        </w:rPr>
        <w:t xml:space="preserve"> </w:t>
      </w:r>
      <w:r w:rsidRPr="000047C8">
        <w:rPr>
          <w:sz w:val="28"/>
          <w:szCs w:val="28"/>
          <w:u w:val="single"/>
        </w:rPr>
        <w:t>n</w:t>
      </w:r>
      <w:r w:rsidR="00E50D2C" w:rsidRPr="000047C8">
        <w:rPr>
          <w:sz w:val="28"/>
          <w:szCs w:val="28"/>
          <w:u w:val="single"/>
        </w:rPr>
        <w:t xml:space="preserve"> </w:t>
      </w:r>
      <w:r w:rsidRPr="000047C8">
        <w:rPr>
          <w:sz w:val="28"/>
          <w:szCs w:val="28"/>
          <w:u w:val="single"/>
        </w:rPr>
        <w:t xml:space="preserve">i </w:t>
      </w:r>
      <w:r w:rsidR="00E50D2C" w:rsidRPr="000047C8">
        <w:rPr>
          <w:sz w:val="28"/>
          <w:szCs w:val="28"/>
          <w:u w:val="single"/>
        </w:rPr>
        <w:t xml:space="preserve">  A </w:t>
      </w:r>
      <w:r w:rsidRPr="000047C8">
        <w:rPr>
          <w:sz w:val="28"/>
          <w:szCs w:val="28"/>
          <w:u w:val="single"/>
        </w:rPr>
        <w:t>n</w:t>
      </w:r>
      <w:r w:rsidR="00E50D2C" w:rsidRPr="000047C8">
        <w:rPr>
          <w:sz w:val="28"/>
          <w:szCs w:val="28"/>
          <w:u w:val="single"/>
        </w:rPr>
        <w:t xml:space="preserve"> </w:t>
      </w:r>
      <w:r w:rsidRPr="000047C8">
        <w:rPr>
          <w:sz w:val="28"/>
          <w:szCs w:val="28"/>
          <w:u w:val="single"/>
        </w:rPr>
        <w:t>a</w:t>
      </w:r>
      <w:r w:rsidR="00E50D2C" w:rsidRPr="000047C8">
        <w:rPr>
          <w:sz w:val="28"/>
          <w:szCs w:val="28"/>
          <w:u w:val="single"/>
        </w:rPr>
        <w:t xml:space="preserve"> </w:t>
      </w:r>
      <w:r w:rsidRPr="000047C8">
        <w:rPr>
          <w:sz w:val="28"/>
          <w:szCs w:val="28"/>
          <w:u w:val="single"/>
        </w:rPr>
        <w:t>g</w:t>
      </w:r>
      <w:r w:rsidR="00E50D2C" w:rsidRPr="000047C8">
        <w:rPr>
          <w:sz w:val="28"/>
          <w:szCs w:val="28"/>
          <w:u w:val="single"/>
        </w:rPr>
        <w:t xml:space="preserve"> </w:t>
      </w:r>
      <w:r w:rsidRPr="000047C8">
        <w:rPr>
          <w:sz w:val="28"/>
          <w:szCs w:val="28"/>
          <w:u w:val="single"/>
        </w:rPr>
        <w:t>r</w:t>
      </w:r>
      <w:r w:rsidR="00E50D2C" w:rsidRPr="000047C8">
        <w:rPr>
          <w:sz w:val="28"/>
          <w:szCs w:val="28"/>
          <w:u w:val="single"/>
        </w:rPr>
        <w:t xml:space="preserve"> </w:t>
      </w:r>
      <w:r w:rsidRPr="000047C8">
        <w:rPr>
          <w:sz w:val="28"/>
          <w:szCs w:val="28"/>
          <w:u w:val="single"/>
        </w:rPr>
        <w:t>a</w:t>
      </w:r>
      <w:r w:rsidR="00E50D2C" w:rsidRPr="000047C8">
        <w:rPr>
          <w:sz w:val="28"/>
          <w:szCs w:val="28"/>
          <w:u w:val="single"/>
        </w:rPr>
        <w:t xml:space="preserve"> </w:t>
      </w:r>
      <w:r w:rsidRPr="000047C8">
        <w:rPr>
          <w:sz w:val="28"/>
          <w:szCs w:val="28"/>
          <w:u w:val="single"/>
        </w:rPr>
        <w:t>f</w:t>
      </w:r>
      <w:r w:rsidR="00E50D2C" w:rsidRPr="000047C8">
        <w:rPr>
          <w:sz w:val="28"/>
          <w:szCs w:val="28"/>
          <w:u w:val="single"/>
        </w:rPr>
        <w:t xml:space="preserve"> </w:t>
      </w:r>
      <w:r w:rsidRPr="000047C8">
        <w:rPr>
          <w:sz w:val="28"/>
          <w:szCs w:val="28"/>
          <w:u w:val="single"/>
        </w:rPr>
        <w:t>i</w:t>
      </w:r>
      <w:r w:rsidR="00E50D2C" w:rsidRPr="000047C8">
        <w:rPr>
          <w:sz w:val="28"/>
          <w:szCs w:val="28"/>
          <w:u w:val="single"/>
        </w:rPr>
        <w:t xml:space="preserve"> </w:t>
      </w:r>
      <w:r w:rsidRPr="000047C8">
        <w:rPr>
          <w:sz w:val="28"/>
          <w:szCs w:val="28"/>
          <w:u w:val="single"/>
        </w:rPr>
        <w:t>c</w:t>
      </w:r>
      <w:r w:rsidR="00E50D2C" w:rsidRPr="000047C8">
        <w:rPr>
          <w:sz w:val="28"/>
          <w:szCs w:val="28"/>
          <w:u w:val="single"/>
        </w:rPr>
        <w:t xml:space="preserve"> </w:t>
      </w:r>
      <w:r w:rsidRPr="000047C8">
        <w:rPr>
          <w:sz w:val="28"/>
          <w:szCs w:val="28"/>
          <w:u w:val="single"/>
        </w:rPr>
        <w:t>h</w:t>
      </w:r>
      <w:r w:rsidR="00E50D2C" w:rsidRPr="000047C8">
        <w:rPr>
          <w:sz w:val="28"/>
          <w:szCs w:val="28"/>
          <w:u w:val="single"/>
        </w:rPr>
        <w:t xml:space="preserve"> </w:t>
      </w:r>
      <w:r w:rsidRPr="000047C8">
        <w:rPr>
          <w:sz w:val="28"/>
          <w:szCs w:val="28"/>
          <w:u w:val="single"/>
        </w:rPr>
        <w:t xml:space="preserve">e </w:t>
      </w:r>
      <w:r w:rsidR="00E50D2C" w:rsidRPr="000047C8">
        <w:rPr>
          <w:sz w:val="28"/>
          <w:szCs w:val="28"/>
          <w:u w:val="single"/>
        </w:rPr>
        <w:t xml:space="preserve">  </w:t>
      </w:r>
      <w:proofErr w:type="spellStart"/>
      <w:r w:rsidRPr="000047C8">
        <w:rPr>
          <w:sz w:val="28"/>
          <w:szCs w:val="28"/>
          <w:u w:val="single"/>
        </w:rPr>
        <w:t>e</w:t>
      </w:r>
      <w:proofErr w:type="spellEnd"/>
      <w:r w:rsidRPr="000047C8">
        <w:rPr>
          <w:sz w:val="28"/>
          <w:szCs w:val="28"/>
          <w:u w:val="single"/>
        </w:rPr>
        <w:t xml:space="preserve"> </w:t>
      </w:r>
      <w:r w:rsidR="00E50D2C" w:rsidRPr="000047C8">
        <w:rPr>
          <w:sz w:val="28"/>
          <w:szCs w:val="28"/>
          <w:u w:val="single"/>
        </w:rPr>
        <w:t xml:space="preserve">  R</w:t>
      </w:r>
      <w:r w:rsidRPr="000047C8">
        <w:rPr>
          <w:sz w:val="28"/>
          <w:szCs w:val="28"/>
          <w:u w:val="single"/>
        </w:rPr>
        <w:t>e</w:t>
      </w:r>
      <w:r w:rsidR="00E50D2C" w:rsidRPr="000047C8">
        <w:rPr>
          <w:sz w:val="28"/>
          <w:szCs w:val="28"/>
          <w:u w:val="single"/>
        </w:rPr>
        <w:t xml:space="preserve"> </w:t>
      </w:r>
      <w:r w:rsidRPr="000047C8">
        <w:rPr>
          <w:sz w:val="28"/>
          <w:szCs w:val="28"/>
          <w:u w:val="single"/>
        </w:rPr>
        <w:t>c</w:t>
      </w:r>
      <w:r w:rsidR="00E50D2C" w:rsidRPr="000047C8">
        <w:rPr>
          <w:sz w:val="28"/>
          <w:szCs w:val="28"/>
          <w:u w:val="single"/>
        </w:rPr>
        <w:t xml:space="preserve"> </w:t>
      </w:r>
      <w:r w:rsidRPr="000047C8">
        <w:rPr>
          <w:sz w:val="28"/>
          <w:szCs w:val="28"/>
          <w:u w:val="single"/>
        </w:rPr>
        <w:t>a</w:t>
      </w:r>
      <w:r w:rsidR="00E50D2C" w:rsidRPr="000047C8">
        <w:rPr>
          <w:sz w:val="28"/>
          <w:szCs w:val="28"/>
          <w:u w:val="single"/>
        </w:rPr>
        <w:t xml:space="preserve"> </w:t>
      </w:r>
      <w:r w:rsidRPr="000047C8">
        <w:rPr>
          <w:sz w:val="28"/>
          <w:szCs w:val="28"/>
          <w:u w:val="single"/>
        </w:rPr>
        <w:t>p</w:t>
      </w:r>
      <w:r w:rsidR="00E50D2C" w:rsidRPr="000047C8">
        <w:rPr>
          <w:sz w:val="28"/>
          <w:szCs w:val="28"/>
          <w:u w:val="single"/>
        </w:rPr>
        <w:t xml:space="preserve"> </w:t>
      </w:r>
      <w:r w:rsidRPr="000047C8">
        <w:rPr>
          <w:sz w:val="28"/>
          <w:szCs w:val="28"/>
          <w:u w:val="single"/>
        </w:rPr>
        <w:t>i</w:t>
      </w:r>
      <w:r w:rsidR="00E50D2C" w:rsidRPr="000047C8">
        <w:rPr>
          <w:sz w:val="28"/>
          <w:szCs w:val="28"/>
          <w:u w:val="single"/>
        </w:rPr>
        <w:t xml:space="preserve"> </w:t>
      </w:r>
      <w:r w:rsidRPr="000047C8">
        <w:rPr>
          <w:sz w:val="28"/>
          <w:szCs w:val="28"/>
          <w:u w:val="single"/>
        </w:rPr>
        <w:t>t</w:t>
      </w:r>
      <w:r w:rsidR="00E50D2C" w:rsidRPr="000047C8">
        <w:rPr>
          <w:sz w:val="28"/>
          <w:szCs w:val="28"/>
          <w:u w:val="single"/>
        </w:rPr>
        <w:t xml:space="preserve"> </w:t>
      </w:r>
      <w:r w:rsidRPr="000047C8">
        <w:rPr>
          <w:sz w:val="28"/>
          <w:szCs w:val="28"/>
          <w:u w:val="single"/>
        </w:rPr>
        <w:t>i</w:t>
      </w:r>
    </w:p>
    <w:p w:rsidR="00E40EE2" w:rsidRDefault="00E40EE2">
      <w:pPr>
        <w:spacing w:line="360" w:lineRule="auto"/>
        <w:ind w:left="540"/>
        <w:jc w:val="both"/>
      </w:pPr>
      <w:r>
        <w:t xml:space="preserve">Nato a Palermo il 25 ottobre 1977 e residente a </w:t>
      </w:r>
      <w:r w:rsidR="00287511">
        <w:t>---omissis----</w:t>
      </w:r>
      <w:r>
        <w:t xml:space="preserve"> in </w:t>
      </w:r>
      <w:r w:rsidR="00287511">
        <w:t>---omissis</w:t>
      </w:r>
      <w:r>
        <w:t>;</w:t>
      </w:r>
    </w:p>
    <w:p w:rsidR="00E40EE2" w:rsidRDefault="00E40EE2">
      <w:pPr>
        <w:spacing w:line="360" w:lineRule="auto"/>
        <w:ind w:left="540"/>
        <w:jc w:val="both"/>
      </w:pPr>
      <w:r>
        <w:t xml:space="preserve">Indirizzo e-mail </w:t>
      </w:r>
      <w:r w:rsidR="00287511">
        <w:t>---omissis----</w:t>
      </w:r>
      <w:r>
        <w:t xml:space="preserve"> – PEC </w:t>
      </w:r>
      <w:r w:rsidR="00287511">
        <w:t>---omissis----</w:t>
      </w:r>
      <w:r>
        <w:t>;</w:t>
      </w:r>
    </w:p>
    <w:p w:rsidR="00E40EE2" w:rsidRDefault="00E40EE2" w:rsidP="00EC2C6B">
      <w:pPr>
        <w:spacing w:line="360" w:lineRule="auto"/>
        <w:ind w:left="540"/>
        <w:jc w:val="both"/>
        <w:rPr>
          <w:b/>
          <w:sz w:val="28"/>
          <w:szCs w:val="28"/>
        </w:rPr>
      </w:pPr>
      <w:r>
        <w:t xml:space="preserve">Recapito telefonico </w:t>
      </w:r>
      <w:r w:rsidR="00287511">
        <w:t>---omissis----</w:t>
      </w:r>
      <w:r w:rsidR="00EC2C6B">
        <w:t>.</w:t>
      </w:r>
    </w:p>
    <w:p w:rsidR="00E50D2C" w:rsidRDefault="00E50D2C">
      <w:pPr>
        <w:jc w:val="center"/>
        <w:rPr>
          <w:b/>
          <w:sz w:val="28"/>
          <w:szCs w:val="28"/>
        </w:rPr>
      </w:pPr>
    </w:p>
    <w:p w:rsidR="00E40EE2" w:rsidRPr="000047C8" w:rsidRDefault="00E50D2C">
      <w:pPr>
        <w:jc w:val="center"/>
        <w:rPr>
          <w:sz w:val="28"/>
          <w:szCs w:val="28"/>
          <w:u w:val="single"/>
        </w:rPr>
      </w:pPr>
      <w:r w:rsidRPr="000047C8">
        <w:rPr>
          <w:sz w:val="28"/>
          <w:szCs w:val="28"/>
          <w:u w:val="single"/>
        </w:rPr>
        <w:t xml:space="preserve">P a r t e   S </w:t>
      </w:r>
      <w:r w:rsidR="00E40EE2" w:rsidRPr="000047C8">
        <w:rPr>
          <w:sz w:val="28"/>
          <w:szCs w:val="28"/>
          <w:u w:val="single"/>
        </w:rPr>
        <w:t>e</w:t>
      </w:r>
      <w:r w:rsidRPr="000047C8">
        <w:rPr>
          <w:sz w:val="28"/>
          <w:szCs w:val="28"/>
          <w:u w:val="single"/>
        </w:rPr>
        <w:t xml:space="preserve"> </w:t>
      </w:r>
      <w:r w:rsidR="00E40EE2" w:rsidRPr="000047C8">
        <w:rPr>
          <w:sz w:val="28"/>
          <w:szCs w:val="28"/>
          <w:u w:val="single"/>
        </w:rPr>
        <w:t>c</w:t>
      </w:r>
      <w:r w:rsidRPr="000047C8">
        <w:rPr>
          <w:sz w:val="28"/>
          <w:szCs w:val="28"/>
          <w:u w:val="single"/>
        </w:rPr>
        <w:t xml:space="preserve"> </w:t>
      </w:r>
      <w:r w:rsidR="00E40EE2" w:rsidRPr="000047C8">
        <w:rPr>
          <w:sz w:val="28"/>
          <w:szCs w:val="28"/>
          <w:u w:val="single"/>
        </w:rPr>
        <w:t>o</w:t>
      </w:r>
      <w:r w:rsidRPr="000047C8">
        <w:rPr>
          <w:sz w:val="28"/>
          <w:szCs w:val="28"/>
          <w:u w:val="single"/>
        </w:rPr>
        <w:t xml:space="preserve"> </w:t>
      </w:r>
      <w:r w:rsidR="00E40EE2" w:rsidRPr="000047C8">
        <w:rPr>
          <w:sz w:val="28"/>
          <w:szCs w:val="28"/>
          <w:u w:val="single"/>
        </w:rPr>
        <w:t>n</w:t>
      </w:r>
      <w:r w:rsidRPr="000047C8">
        <w:rPr>
          <w:sz w:val="28"/>
          <w:szCs w:val="28"/>
          <w:u w:val="single"/>
        </w:rPr>
        <w:t xml:space="preserve"> </w:t>
      </w:r>
      <w:r w:rsidR="00E40EE2" w:rsidRPr="000047C8">
        <w:rPr>
          <w:sz w:val="28"/>
          <w:szCs w:val="28"/>
          <w:u w:val="single"/>
        </w:rPr>
        <w:t>d</w:t>
      </w:r>
      <w:r w:rsidRPr="000047C8">
        <w:rPr>
          <w:sz w:val="28"/>
          <w:szCs w:val="28"/>
          <w:u w:val="single"/>
        </w:rPr>
        <w:t xml:space="preserve"> </w:t>
      </w:r>
      <w:r w:rsidR="00E40EE2" w:rsidRPr="000047C8">
        <w:rPr>
          <w:sz w:val="28"/>
          <w:szCs w:val="28"/>
          <w:u w:val="single"/>
        </w:rPr>
        <w:t>a</w:t>
      </w:r>
    </w:p>
    <w:p w:rsidR="00980E77" w:rsidRPr="000047C8" w:rsidRDefault="00980E77" w:rsidP="00980E77">
      <w:pPr>
        <w:spacing w:line="360" w:lineRule="auto"/>
        <w:jc w:val="center"/>
        <w:rPr>
          <w:u w:val="single"/>
        </w:rPr>
      </w:pPr>
      <w:r w:rsidRPr="000047C8">
        <w:rPr>
          <w:sz w:val="28"/>
          <w:szCs w:val="28"/>
          <w:u w:val="single"/>
        </w:rPr>
        <w:t xml:space="preserve">A t </w:t>
      </w:r>
      <w:proofErr w:type="spellStart"/>
      <w:r w:rsidRPr="000047C8">
        <w:rPr>
          <w:sz w:val="28"/>
          <w:szCs w:val="28"/>
          <w:u w:val="single"/>
        </w:rPr>
        <w:t>t</w:t>
      </w:r>
      <w:proofErr w:type="spellEnd"/>
      <w:r w:rsidRPr="000047C8">
        <w:rPr>
          <w:sz w:val="28"/>
          <w:szCs w:val="28"/>
          <w:u w:val="single"/>
        </w:rPr>
        <w:t xml:space="preserve"> i v i t à   L a v o r a t i v a</w:t>
      </w:r>
    </w:p>
    <w:p w:rsidR="00B10B32" w:rsidRDefault="00B10B32" w:rsidP="00E45BA4">
      <w:pPr>
        <w:numPr>
          <w:ilvl w:val="0"/>
          <w:numId w:val="1"/>
        </w:numPr>
        <w:tabs>
          <w:tab w:val="left" w:pos="540"/>
        </w:tabs>
        <w:spacing w:line="360" w:lineRule="auto"/>
        <w:ind w:left="540" w:hanging="540"/>
        <w:jc w:val="both"/>
      </w:pPr>
      <w:r>
        <w:t xml:space="preserve">Dal 18/12/2019 alla data odierna Segretario generale del Comune di </w:t>
      </w:r>
      <w:proofErr w:type="spellStart"/>
      <w:r>
        <w:t>Campobello</w:t>
      </w:r>
      <w:proofErr w:type="spellEnd"/>
      <w:r>
        <w:t xml:space="preserve"> di Licata (nominato con determinazione del Sindaco n. 67 del 18/12/2019);</w:t>
      </w:r>
    </w:p>
    <w:p w:rsidR="0097560A" w:rsidRDefault="0097560A" w:rsidP="00E45BA4">
      <w:pPr>
        <w:numPr>
          <w:ilvl w:val="0"/>
          <w:numId w:val="1"/>
        </w:numPr>
        <w:tabs>
          <w:tab w:val="left" w:pos="540"/>
        </w:tabs>
        <w:spacing w:line="360" w:lineRule="auto"/>
        <w:ind w:left="540" w:hanging="540"/>
        <w:jc w:val="both"/>
      </w:pPr>
      <w:r>
        <w:t xml:space="preserve">Dal </w:t>
      </w:r>
      <w:r w:rsidR="007F2782">
        <w:t>03/10/2018 alla data odierna</w:t>
      </w:r>
      <w:r>
        <w:t xml:space="preserve"> Segretario Generale della Convenzione di Segreteria tra i Comuni di </w:t>
      </w:r>
      <w:proofErr w:type="spellStart"/>
      <w:r>
        <w:t>Acquaviva</w:t>
      </w:r>
      <w:proofErr w:type="spellEnd"/>
      <w:r>
        <w:t xml:space="preserve"> Platani e </w:t>
      </w:r>
      <w:proofErr w:type="spellStart"/>
      <w:r>
        <w:t>Camastra</w:t>
      </w:r>
      <w:proofErr w:type="spellEnd"/>
      <w:r w:rsidR="007F2782">
        <w:t xml:space="preserve"> (nominato con Determinazione della Commissione Straordinaria</w:t>
      </w:r>
      <w:r w:rsidR="00945E2B">
        <w:t xml:space="preserve"> n. 14 del 03/10/2018</w:t>
      </w:r>
      <w:r w:rsidR="007F2782">
        <w:t>);</w:t>
      </w:r>
    </w:p>
    <w:p w:rsidR="00D74A3A" w:rsidRDefault="00D74A3A" w:rsidP="00E45BA4">
      <w:pPr>
        <w:numPr>
          <w:ilvl w:val="0"/>
          <w:numId w:val="1"/>
        </w:numPr>
        <w:tabs>
          <w:tab w:val="left" w:pos="540"/>
        </w:tabs>
        <w:spacing w:line="360" w:lineRule="auto"/>
        <w:ind w:left="540" w:hanging="540"/>
        <w:jc w:val="both"/>
      </w:pPr>
      <w:r>
        <w:t xml:space="preserve">Presidente Commissione di Concorso per la Stabilizzazione del personale precario del Comune di Acquaviva Platani, nominato con Delibera della Giunta Comunale n. </w:t>
      </w:r>
      <w:r w:rsidR="007F2782">
        <w:t>19</w:t>
      </w:r>
      <w:r>
        <w:t xml:space="preserve"> del </w:t>
      </w:r>
      <w:r w:rsidR="007F2782">
        <w:t>14/03/2019;</w:t>
      </w:r>
    </w:p>
    <w:p w:rsidR="00D74A3A" w:rsidRDefault="00D74A3A" w:rsidP="00D74A3A">
      <w:pPr>
        <w:numPr>
          <w:ilvl w:val="0"/>
          <w:numId w:val="1"/>
        </w:numPr>
        <w:tabs>
          <w:tab w:val="left" w:pos="540"/>
        </w:tabs>
        <w:spacing w:line="360" w:lineRule="auto"/>
        <w:ind w:left="540" w:hanging="540"/>
        <w:jc w:val="both"/>
      </w:pPr>
      <w:r>
        <w:t xml:space="preserve">Presidente Commissione di Concorso per la Stabilizzazione del personale precario del Comune di </w:t>
      </w:r>
      <w:proofErr w:type="spellStart"/>
      <w:r w:rsidR="007F2782">
        <w:t>Camastra</w:t>
      </w:r>
      <w:proofErr w:type="spellEnd"/>
      <w:r>
        <w:t xml:space="preserve">, nominato con Delibera della </w:t>
      </w:r>
      <w:r w:rsidR="007F2782">
        <w:t>Commissione Straordinaria</w:t>
      </w:r>
      <w:r>
        <w:t xml:space="preserve"> n. </w:t>
      </w:r>
      <w:r w:rsidR="00945E2B">
        <w:t>26</w:t>
      </w:r>
      <w:r>
        <w:t xml:space="preserve"> del </w:t>
      </w:r>
      <w:r w:rsidR="00945E2B">
        <w:t>07/03/2019;</w:t>
      </w:r>
    </w:p>
    <w:p w:rsidR="00D76753" w:rsidRDefault="00D76753" w:rsidP="00E45BA4">
      <w:pPr>
        <w:numPr>
          <w:ilvl w:val="0"/>
          <w:numId w:val="1"/>
        </w:numPr>
        <w:tabs>
          <w:tab w:val="left" w:pos="540"/>
        </w:tabs>
        <w:spacing w:line="360" w:lineRule="auto"/>
        <w:ind w:left="540" w:hanging="540"/>
        <w:jc w:val="both"/>
      </w:pPr>
      <w:r>
        <w:t xml:space="preserve">Dal 10/09/2018 </w:t>
      </w:r>
      <w:r w:rsidR="007F2782">
        <w:t xml:space="preserve">al 02/10/2018 </w:t>
      </w:r>
      <w:r>
        <w:t xml:space="preserve">Segretario Generale del Comune di </w:t>
      </w:r>
      <w:proofErr w:type="spellStart"/>
      <w:r>
        <w:t>Camastra</w:t>
      </w:r>
      <w:proofErr w:type="spellEnd"/>
      <w:r>
        <w:t xml:space="preserve"> (nominato con Determinazione della Commissione Straordinaria</w:t>
      </w:r>
      <w:r w:rsidR="00945E2B">
        <w:t xml:space="preserve"> n. 11 del 04/09/2018</w:t>
      </w:r>
      <w:r>
        <w:t>);</w:t>
      </w:r>
    </w:p>
    <w:p w:rsidR="00E45BA4" w:rsidRDefault="00D76753" w:rsidP="00E45BA4">
      <w:pPr>
        <w:numPr>
          <w:ilvl w:val="0"/>
          <w:numId w:val="1"/>
        </w:numPr>
        <w:tabs>
          <w:tab w:val="left" w:pos="540"/>
        </w:tabs>
        <w:spacing w:line="360" w:lineRule="auto"/>
        <w:ind w:left="540" w:hanging="540"/>
        <w:jc w:val="both"/>
      </w:pPr>
      <w:r>
        <w:t>Dal 21/03/2017 al 09/09/2018</w:t>
      </w:r>
      <w:r w:rsidR="00AC48F6">
        <w:t xml:space="preserve"> Segretario Generale della Convenzione di Segreteria tra i Comuni di Acquaviva Platani e San </w:t>
      </w:r>
      <w:r w:rsidR="005B5F97">
        <w:t>B</w:t>
      </w:r>
      <w:r w:rsidR="00AC48F6">
        <w:t>i</w:t>
      </w:r>
      <w:r w:rsidR="005B5F97">
        <w:t>a</w:t>
      </w:r>
      <w:r w:rsidR="00AC48F6">
        <w:t>gio Platani;</w:t>
      </w:r>
    </w:p>
    <w:p w:rsidR="00300922" w:rsidRDefault="00300922" w:rsidP="00E45BA4">
      <w:pPr>
        <w:numPr>
          <w:ilvl w:val="0"/>
          <w:numId w:val="1"/>
        </w:numPr>
        <w:tabs>
          <w:tab w:val="left" w:pos="540"/>
        </w:tabs>
        <w:spacing w:line="360" w:lineRule="auto"/>
        <w:ind w:left="540" w:hanging="540"/>
        <w:jc w:val="both"/>
      </w:pPr>
      <w:r>
        <w:t xml:space="preserve">Componente Commissione di Concorso </w:t>
      </w:r>
      <w:r w:rsidR="00332BE9">
        <w:t>Distretto Socio sanitario D</w:t>
      </w:r>
      <w:r w:rsidR="009600A2">
        <w:t xml:space="preserve">2 per costituzione Long </w:t>
      </w:r>
      <w:proofErr w:type="spellStart"/>
      <w:r w:rsidR="009600A2">
        <w:t>List</w:t>
      </w:r>
      <w:proofErr w:type="spellEnd"/>
      <w:r w:rsidR="009600A2">
        <w:t xml:space="preserve"> di esperti Progetto Piano di Intervento SIA/REI e azione undicesima Servizio Sociale Professionale Piano di Zona integrato 2013/2015, nominato con Determina del Sindaco di </w:t>
      </w:r>
      <w:proofErr w:type="spellStart"/>
      <w:r w:rsidR="009600A2">
        <w:t>Bivona</w:t>
      </w:r>
      <w:proofErr w:type="spellEnd"/>
      <w:r w:rsidR="009600A2">
        <w:t xml:space="preserve"> (capofila) n. 19 </w:t>
      </w:r>
      <w:r w:rsidR="00945E2B">
        <w:t xml:space="preserve">del </w:t>
      </w:r>
      <w:r w:rsidR="009600A2">
        <w:t>21/05/2018</w:t>
      </w:r>
      <w:r w:rsidR="00332BE9">
        <w:t>;</w:t>
      </w:r>
    </w:p>
    <w:p w:rsidR="00300922" w:rsidRDefault="00300922" w:rsidP="00300922">
      <w:pPr>
        <w:numPr>
          <w:ilvl w:val="0"/>
          <w:numId w:val="1"/>
        </w:numPr>
        <w:tabs>
          <w:tab w:val="left" w:pos="540"/>
        </w:tabs>
        <w:spacing w:line="360" w:lineRule="auto"/>
        <w:ind w:left="540" w:hanging="540"/>
        <w:jc w:val="both"/>
      </w:pPr>
      <w:r>
        <w:t>Funzioni di Presidente della Commissione di Gara per l’aggiudicazione dei lavori di manutenzione straordinaria ed adeguamento alle norme di sicurezza del Palazzo municipale di San Biagio P</w:t>
      </w:r>
      <w:r w:rsidR="0097560A">
        <w:t>l</w:t>
      </w:r>
      <w:r>
        <w:t xml:space="preserve">atani, nominato con Determinazione dirigenziale n. 3 del 09/02/2018 della CUC dell’Unione dei Comuni </w:t>
      </w:r>
      <w:r w:rsidRPr="00300922">
        <w:rPr>
          <w:i/>
        </w:rPr>
        <w:t xml:space="preserve">“Platani – </w:t>
      </w:r>
      <w:proofErr w:type="spellStart"/>
      <w:r w:rsidRPr="00300922">
        <w:rPr>
          <w:i/>
        </w:rPr>
        <w:t>Quisquina</w:t>
      </w:r>
      <w:proofErr w:type="spellEnd"/>
      <w:r w:rsidRPr="00300922">
        <w:rPr>
          <w:i/>
        </w:rPr>
        <w:t xml:space="preserve"> – </w:t>
      </w:r>
      <w:proofErr w:type="spellStart"/>
      <w:r w:rsidRPr="00300922">
        <w:rPr>
          <w:i/>
        </w:rPr>
        <w:t>Magazzolo</w:t>
      </w:r>
      <w:proofErr w:type="spellEnd"/>
      <w:r w:rsidRPr="00300922">
        <w:rPr>
          <w:i/>
        </w:rPr>
        <w:t>”</w:t>
      </w:r>
      <w:r>
        <w:rPr>
          <w:i/>
        </w:rPr>
        <w:t>;</w:t>
      </w:r>
    </w:p>
    <w:p w:rsidR="009D5A13" w:rsidRDefault="009D5A13" w:rsidP="00980E77">
      <w:pPr>
        <w:numPr>
          <w:ilvl w:val="0"/>
          <w:numId w:val="1"/>
        </w:numPr>
        <w:tabs>
          <w:tab w:val="left" w:pos="540"/>
        </w:tabs>
        <w:spacing w:line="360" w:lineRule="auto"/>
        <w:ind w:left="540" w:hanging="540"/>
        <w:jc w:val="both"/>
      </w:pPr>
      <w:r>
        <w:lastRenderedPageBreak/>
        <w:t xml:space="preserve">Dal 09/01/2018 </w:t>
      </w:r>
      <w:r w:rsidR="00300922">
        <w:t>al 19/04/2018 ha</w:t>
      </w:r>
      <w:r>
        <w:t xml:space="preserve"> ricop</w:t>
      </w:r>
      <w:r w:rsidR="00300922">
        <w:t>e</w:t>
      </w:r>
      <w:r>
        <w:t>r</w:t>
      </w:r>
      <w:r w:rsidR="00300922">
        <w:t>to</w:t>
      </w:r>
      <w:r>
        <w:t xml:space="preserve"> l’incarico di Segretario dell’Unione di Comuni </w:t>
      </w:r>
      <w:r w:rsidRPr="00300922">
        <w:rPr>
          <w:i/>
        </w:rPr>
        <w:t xml:space="preserve">“Platani – </w:t>
      </w:r>
      <w:proofErr w:type="spellStart"/>
      <w:r w:rsidRPr="00300922">
        <w:rPr>
          <w:i/>
        </w:rPr>
        <w:t>Quisquina</w:t>
      </w:r>
      <w:proofErr w:type="spellEnd"/>
      <w:r w:rsidRPr="00300922">
        <w:rPr>
          <w:i/>
        </w:rPr>
        <w:t xml:space="preserve"> – </w:t>
      </w:r>
      <w:proofErr w:type="spellStart"/>
      <w:r w:rsidRPr="00300922">
        <w:rPr>
          <w:i/>
        </w:rPr>
        <w:t>Magazzolo</w:t>
      </w:r>
      <w:proofErr w:type="spellEnd"/>
      <w:r w:rsidRPr="00300922">
        <w:rPr>
          <w:i/>
        </w:rPr>
        <w:t>”</w:t>
      </w:r>
      <w:r>
        <w:t xml:space="preserve"> tra i comuni di Alessandria della Rocca, </w:t>
      </w:r>
      <w:proofErr w:type="spellStart"/>
      <w:r>
        <w:t>Bivona</w:t>
      </w:r>
      <w:proofErr w:type="spellEnd"/>
      <w:r>
        <w:t xml:space="preserve">, </w:t>
      </w:r>
      <w:proofErr w:type="spellStart"/>
      <w:r>
        <w:t>Cianciana</w:t>
      </w:r>
      <w:proofErr w:type="spellEnd"/>
      <w:r>
        <w:t xml:space="preserve"> e San Biagio Platani per un </w:t>
      </w:r>
      <w:r w:rsidR="00D76753">
        <w:t>totale di circa 20.000 abitanti;</w:t>
      </w:r>
    </w:p>
    <w:p w:rsidR="00D76753" w:rsidRPr="00D76753" w:rsidRDefault="00D76753" w:rsidP="00980E77">
      <w:pPr>
        <w:numPr>
          <w:ilvl w:val="0"/>
          <w:numId w:val="1"/>
        </w:numPr>
        <w:tabs>
          <w:tab w:val="left" w:pos="540"/>
        </w:tabs>
        <w:spacing w:line="360" w:lineRule="auto"/>
        <w:ind w:left="540" w:hanging="540"/>
        <w:jc w:val="both"/>
      </w:pPr>
      <w:r w:rsidRPr="00D76753">
        <w:rPr>
          <w:rFonts w:ascii="Bookman Old Style" w:hAnsi="Bookman Old Style" w:cs="Arial"/>
          <w:sz w:val="22"/>
          <w:szCs w:val="22"/>
        </w:rPr>
        <w:t xml:space="preserve">Commissario ad </w:t>
      </w:r>
      <w:proofErr w:type="spellStart"/>
      <w:r w:rsidRPr="00D76753">
        <w:rPr>
          <w:rFonts w:ascii="Bookman Old Style" w:hAnsi="Bookman Old Style" w:cs="Arial"/>
          <w:sz w:val="22"/>
          <w:szCs w:val="22"/>
        </w:rPr>
        <w:t>Acta</w:t>
      </w:r>
      <w:proofErr w:type="spellEnd"/>
      <w:r w:rsidRPr="00D76753">
        <w:rPr>
          <w:rFonts w:ascii="Bookman Old Style" w:hAnsi="Bookman Old Style" w:cs="Arial"/>
          <w:sz w:val="22"/>
          <w:szCs w:val="22"/>
        </w:rPr>
        <w:t xml:space="preserve"> presso il Comune di </w:t>
      </w:r>
      <w:proofErr w:type="spellStart"/>
      <w:r w:rsidRPr="00D76753">
        <w:rPr>
          <w:rFonts w:ascii="Bookman Old Style" w:hAnsi="Bookman Old Style" w:cs="Arial"/>
          <w:sz w:val="22"/>
          <w:szCs w:val="22"/>
        </w:rPr>
        <w:t>Sommatino</w:t>
      </w:r>
      <w:proofErr w:type="spellEnd"/>
      <w:r w:rsidRPr="00D76753">
        <w:rPr>
          <w:rFonts w:ascii="Bookman Old Style" w:hAnsi="Bookman Old Style" w:cs="Arial"/>
          <w:sz w:val="22"/>
          <w:szCs w:val="22"/>
        </w:rPr>
        <w:t xml:space="preserve">, nominato con </w:t>
      </w:r>
      <w:r w:rsidRPr="00D21499">
        <w:rPr>
          <w:rFonts w:ascii="Bookman Old Style" w:hAnsi="Bookman Old Style"/>
          <w:sz w:val="22"/>
          <w:szCs w:val="22"/>
        </w:rPr>
        <w:t>Sentenza n. 2000</w:t>
      </w:r>
      <w:r w:rsidR="0097560A">
        <w:rPr>
          <w:rFonts w:ascii="Bookman Old Style" w:hAnsi="Bookman Old Style"/>
          <w:sz w:val="22"/>
          <w:szCs w:val="22"/>
        </w:rPr>
        <w:t xml:space="preserve"> </w:t>
      </w:r>
      <w:r w:rsidRPr="00D21499">
        <w:rPr>
          <w:rFonts w:ascii="Bookman Old Style" w:hAnsi="Bookman Old Style"/>
          <w:sz w:val="22"/>
          <w:szCs w:val="22"/>
        </w:rPr>
        <w:t>del 21/07/2017,</w:t>
      </w:r>
      <w:r>
        <w:rPr>
          <w:rFonts w:ascii="Bookman Old Style" w:hAnsi="Bookman Old Style"/>
          <w:sz w:val="22"/>
          <w:szCs w:val="22"/>
        </w:rPr>
        <w:t xml:space="preserve"> del</w:t>
      </w:r>
      <w:r w:rsidRPr="00D21499">
        <w:rPr>
          <w:rFonts w:ascii="Bookman Old Style" w:hAnsi="Bookman Old Style"/>
          <w:sz w:val="22"/>
          <w:szCs w:val="22"/>
        </w:rPr>
        <w:t xml:space="preserve"> Tribunale Amministrativo Regionale per la Sicilia - Sez. Seconda</w:t>
      </w:r>
    </w:p>
    <w:p w:rsidR="00EF2CCB" w:rsidRDefault="00D76753" w:rsidP="00980E77">
      <w:pPr>
        <w:numPr>
          <w:ilvl w:val="0"/>
          <w:numId w:val="1"/>
        </w:numPr>
        <w:tabs>
          <w:tab w:val="left" w:pos="540"/>
        </w:tabs>
        <w:spacing w:line="360" w:lineRule="auto"/>
        <w:ind w:left="540" w:hanging="540"/>
        <w:jc w:val="both"/>
      </w:pPr>
      <w:r>
        <w:t xml:space="preserve"> </w:t>
      </w:r>
      <w:r w:rsidR="00EF2CCB">
        <w:t xml:space="preserve">Dal 01/10/2015 </w:t>
      </w:r>
      <w:r w:rsidR="00AC48F6">
        <w:t>al 20/03/2017</w:t>
      </w:r>
      <w:r w:rsidR="00EF2CCB">
        <w:t xml:space="preserve"> Segretario Comunale del Comune di </w:t>
      </w:r>
      <w:proofErr w:type="spellStart"/>
      <w:r w:rsidR="00EF2CCB">
        <w:t>Acquaviva</w:t>
      </w:r>
      <w:proofErr w:type="spellEnd"/>
      <w:r w:rsidR="00EF2CCB">
        <w:t xml:space="preserve"> Platani (</w:t>
      </w:r>
      <w:proofErr w:type="spellStart"/>
      <w:r w:rsidR="00EF2CCB">
        <w:t>CL</w:t>
      </w:r>
      <w:proofErr w:type="spellEnd"/>
      <w:r w:rsidR="00EF2CCB">
        <w:t>);</w:t>
      </w:r>
    </w:p>
    <w:p w:rsidR="00980E77" w:rsidRDefault="00980E77" w:rsidP="00980E77">
      <w:pPr>
        <w:numPr>
          <w:ilvl w:val="0"/>
          <w:numId w:val="1"/>
        </w:numPr>
        <w:tabs>
          <w:tab w:val="left" w:pos="540"/>
        </w:tabs>
        <w:spacing w:line="360" w:lineRule="auto"/>
        <w:ind w:left="540" w:hanging="540"/>
        <w:jc w:val="both"/>
      </w:pPr>
      <w:r>
        <w:t>Dal 23/09/2013 a</w:t>
      </w:r>
      <w:r w:rsidR="00EF2CCB">
        <w:t xml:space="preserve">l 30/09/2015 </w:t>
      </w:r>
      <w:r>
        <w:t xml:space="preserve">è </w:t>
      </w:r>
      <w:r w:rsidR="00EF2CCB">
        <w:t xml:space="preserve">stato </w:t>
      </w:r>
      <w:r>
        <w:t xml:space="preserve">Segretario Comunale titolare della convenzione di segreteria tra i </w:t>
      </w:r>
      <w:r w:rsidRPr="00221BF6">
        <w:rPr>
          <w:b/>
        </w:rPr>
        <w:t>Comuni di</w:t>
      </w:r>
      <w:r>
        <w:t xml:space="preserve"> </w:t>
      </w:r>
      <w:r w:rsidRPr="00221BF6">
        <w:rPr>
          <w:b/>
        </w:rPr>
        <w:t>Casignana e Samo</w:t>
      </w:r>
      <w:r>
        <w:t xml:space="preserve"> (RC)</w:t>
      </w:r>
      <w:r w:rsidR="00945E2B">
        <w:t>, entrambi commissariati per infiltrazioni mafiose</w:t>
      </w:r>
      <w:r>
        <w:t>;</w:t>
      </w:r>
    </w:p>
    <w:p w:rsidR="0097560A" w:rsidRDefault="00980E77" w:rsidP="00980E77">
      <w:pPr>
        <w:numPr>
          <w:ilvl w:val="0"/>
          <w:numId w:val="1"/>
        </w:numPr>
        <w:tabs>
          <w:tab w:val="left" w:pos="540"/>
        </w:tabs>
        <w:spacing w:line="360" w:lineRule="auto"/>
        <w:ind w:left="540" w:hanging="540"/>
        <w:jc w:val="both"/>
      </w:pPr>
      <w:r>
        <w:t xml:space="preserve">Ha svolto le funzioni Segretario Comunale reggente </w:t>
      </w:r>
      <w:r w:rsidRPr="00CA71A5">
        <w:rPr>
          <w:i/>
        </w:rPr>
        <w:t>“a scavalco”</w:t>
      </w:r>
      <w:r w:rsidR="0097560A">
        <w:t xml:space="preserve"> nei seguenti Comuni:</w:t>
      </w:r>
    </w:p>
    <w:p w:rsidR="00980E77" w:rsidRDefault="00B26579" w:rsidP="0097560A">
      <w:pPr>
        <w:tabs>
          <w:tab w:val="left" w:pos="540"/>
        </w:tabs>
        <w:spacing w:line="360" w:lineRule="auto"/>
        <w:ind w:left="540"/>
        <w:jc w:val="both"/>
      </w:pPr>
      <w:r>
        <w:rPr>
          <w:b/>
        </w:rPr>
        <w:t xml:space="preserve">Licata e Palma di Montechiaro (AG) – </w:t>
      </w:r>
      <w:r w:rsidRPr="00B26579">
        <w:t>Classe I</w:t>
      </w:r>
      <w:r>
        <w:t>B</w:t>
      </w:r>
      <w:r w:rsidRPr="00B26579">
        <w:t xml:space="preserve"> in data 15/04/2019</w:t>
      </w:r>
      <w:r w:rsidR="00604AC3">
        <w:t xml:space="preserve"> e 06/08/2019</w:t>
      </w:r>
      <w:r w:rsidRPr="00B26579">
        <w:t>;</w:t>
      </w:r>
      <w:r>
        <w:rPr>
          <w:b/>
        </w:rPr>
        <w:t xml:space="preserve"> </w:t>
      </w:r>
      <w:r w:rsidR="0097560A" w:rsidRPr="0097560A">
        <w:rPr>
          <w:b/>
        </w:rPr>
        <w:t>Comune di San Biagio Platani</w:t>
      </w:r>
      <w:r w:rsidR="0097560A">
        <w:t xml:space="preserve"> (AG) – Classe III dal 10/09/2018 al 15/10/2018, </w:t>
      </w:r>
      <w:r w:rsidR="00E45BA4" w:rsidRPr="0059462C">
        <w:rPr>
          <w:b/>
        </w:rPr>
        <w:t xml:space="preserve">Comune di </w:t>
      </w:r>
      <w:proofErr w:type="spellStart"/>
      <w:r w:rsidR="00E45BA4" w:rsidRPr="0059462C">
        <w:rPr>
          <w:b/>
        </w:rPr>
        <w:t>Marianopoli</w:t>
      </w:r>
      <w:proofErr w:type="spellEnd"/>
      <w:r w:rsidR="00E45BA4">
        <w:t xml:space="preserve"> (</w:t>
      </w:r>
      <w:proofErr w:type="spellStart"/>
      <w:r w:rsidR="00E45BA4">
        <w:t>CL</w:t>
      </w:r>
      <w:proofErr w:type="spellEnd"/>
      <w:r w:rsidR="00E45BA4">
        <w:t>) – classe IV dal 10/07/2017 al</w:t>
      </w:r>
      <w:r w:rsidR="0097560A">
        <w:t xml:space="preserve"> 16/09/2018</w:t>
      </w:r>
      <w:r w:rsidR="003712CD">
        <w:t>,</w:t>
      </w:r>
      <w:r w:rsidR="00E45BA4">
        <w:t xml:space="preserve"> </w:t>
      </w:r>
      <w:r w:rsidR="0059462C" w:rsidRPr="0059462C">
        <w:rPr>
          <w:b/>
        </w:rPr>
        <w:t xml:space="preserve">Comune di </w:t>
      </w:r>
      <w:proofErr w:type="spellStart"/>
      <w:r w:rsidR="0059462C" w:rsidRPr="0059462C">
        <w:rPr>
          <w:b/>
        </w:rPr>
        <w:t>Villalba</w:t>
      </w:r>
      <w:proofErr w:type="spellEnd"/>
      <w:r w:rsidR="0059462C">
        <w:t xml:space="preserve"> (</w:t>
      </w:r>
      <w:proofErr w:type="spellStart"/>
      <w:r w:rsidR="0059462C">
        <w:t>CL</w:t>
      </w:r>
      <w:proofErr w:type="spellEnd"/>
      <w:r w:rsidR="0059462C">
        <w:t xml:space="preserve">) – classe IV dal </w:t>
      </w:r>
      <w:r w:rsidR="009D5A13">
        <w:t>18/07/2017</w:t>
      </w:r>
      <w:r w:rsidR="0059462C">
        <w:t xml:space="preserve"> al </w:t>
      </w:r>
      <w:r w:rsidR="009D5A13">
        <w:t>20/07/2017</w:t>
      </w:r>
      <w:r w:rsidR="0059462C">
        <w:t xml:space="preserve">, </w:t>
      </w:r>
      <w:r w:rsidR="00020922" w:rsidRPr="00020922">
        <w:rPr>
          <w:b/>
        </w:rPr>
        <w:t>Comune di Caraffa del Bianco</w:t>
      </w:r>
      <w:r w:rsidR="00020922">
        <w:t xml:space="preserve"> (RC) – classe IV dal 20/07/2015 al 22/07/2015, </w:t>
      </w:r>
      <w:r w:rsidR="00980E77" w:rsidRPr="00221BF6">
        <w:rPr>
          <w:b/>
        </w:rPr>
        <w:t>Comune di Bianco</w:t>
      </w:r>
      <w:r w:rsidR="00980E77">
        <w:t xml:space="preserve"> – Classe III (RC) a decorrere dal 01/02/2014 al 31/01/2015, </w:t>
      </w:r>
      <w:r w:rsidR="00980E77" w:rsidRPr="00B41880">
        <w:rPr>
          <w:b/>
        </w:rPr>
        <w:t>Locri</w:t>
      </w:r>
      <w:r w:rsidR="00980E77">
        <w:t xml:space="preserve"> – IB (RC) dal 13/12/2013 al 12/01/2014, </w:t>
      </w:r>
      <w:r w:rsidR="00980E77" w:rsidRPr="00B41880">
        <w:rPr>
          <w:b/>
        </w:rPr>
        <w:t>Marina di Gioiosa Jonica</w:t>
      </w:r>
      <w:r w:rsidR="00980E77">
        <w:t xml:space="preserve"> (RC) dal 10/12/2013 al 18/12/2013, </w:t>
      </w:r>
      <w:r w:rsidR="00980E77" w:rsidRPr="00B41880">
        <w:rPr>
          <w:b/>
        </w:rPr>
        <w:t xml:space="preserve">Bianco </w:t>
      </w:r>
      <w:r w:rsidR="00980E77">
        <w:t xml:space="preserve">(RC) dal 13/12/2013 al 18/12/2013, </w:t>
      </w:r>
      <w:proofErr w:type="spellStart"/>
      <w:r w:rsidR="00980E77" w:rsidRPr="00B41880">
        <w:rPr>
          <w:b/>
        </w:rPr>
        <w:t>Bovalino-Bivongi-Platì</w:t>
      </w:r>
      <w:proofErr w:type="spellEnd"/>
      <w:r w:rsidR="00980E77" w:rsidRPr="00B41880">
        <w:rPr>
          <w:b/>
        </w:rPr>
        <w:t xml:space="preserve"> e </w:t>
      </w:r>
      <w:proofErr w:type="spellStart"/>
      <w:r w:rsidR="00980E77" w:rsidRPr="00B41880">
        <w:rPr>
          <w:b/>
        </w:rPr>
        <w:t>Pazzano</w:t>
      </w:r>
      <w:proofErr w:type="spellEnd"/>
      <w:r w:rsidR="00945E2B">
        <w:t xml:space="preserve"> </w:t>
      </w:r>
      <w:r w:rsidR="00980E77">
        <w:t xml:space="preserve">(RC) dal 25/11/2013 al 02/12/2013 e dal 13/05/2014 al 15/05/2014 e 09/07/2014 al 12/07/2014, </w:t>
      </w:r>
      <w:r w:rsidR="00980E77" w:rsidRPr="00B41880">
        <w:rPr>
          <w:b/>
        </w:rPr>
        <w:t>Placanica</w:t>
      </w:r>
      <w:r w:rsidR="00980E77">
        <w:t xml:space="preserve"> (RC) dal 25/11/2013 al 31/12/2013;</w:t>
      </w:r>
    </w:p>
    <w:p w:rsidR="00980E77" w:rsidRDefault="00980E77" w:rsidP="00980E77">
      <w:pPr>
        <w:numPr>
          <w:ilvl w:val="0"/>
          <w:numId w:val="1"/>
        </w:numPr>
        <w:tabs>
          <w:tab w:val="left" w:pos="540"/>
        </w:tabs>
        <w:spacing w:line="360" w:lineRule="auto"/>
        <w:ind w:left="540" w:hanging="540"/>
        <w:jc w:val="both"/>
      </w:pPr>
      <w:r>
        <w:t xml:space="preserve">Dal 05 agosto 2013 al 23/09/2013 è stato </w:t>
      </w:r>
      <w:r w:rsidRPr="00221BF6">
        <w:rPr>
          <w:b/>
        </w:rPr>
        <w:t>Responsabile dell'Area amministrativa</w:t>
      </w:r>
      <w:r>
        <w:t xml:space="preserve"> del Comune di Casignana (RC) con posizione contrattuale D1 tempo determinato e attribuzione delle funzioni di Vice-segretario;</w:t>
      </w:r>
    </w:p>
    <w:p w:rsidR="00980E77" w:rsidRDefault="00980E77" w:rsidP="00980E77">
      <w:pPr>
        <w:numPr>
          <w:ilvl w:val="0"/>
          <w:numId w:val="1"/>
        </w:numPr>
        <w:tabs>
          <w:tab w:val="left" w:pos="540"/>
        </w:tabs>
        <w:spacing w:line="360" w:lineRule="auto"/>
        <w:ind w:left="540" w:hanging="540"/>
        <w:jc w:val="both"/>
      </w:pPr>
      <w:r>
        <w:t xml:space="preserve">Fino al 04 agosto 2013 è stato titolare di uno </w:t>
      </w:r>
      <w:r w:rsidRPr="00221BF6">
        <w:rPr>
          <w:b/>
        </w:rPr>
        <w:t>Studio Legale</w:t>
      </w:r>
      <w:r>
        <w:rPr>
          <w:b/>
        </w:rPr>
        <w:t xml:space="preserve"> Associato</w:t>
      </w:r>
      <w:r w:rsidRPr="00221BF6">
        <w:rPr>
          <w:b/>
        </w:rPr>
        <w:t xml:space="preserve"> </w:t>
      </w:r>
      <w:r>
        <w:t>con il Prof. Giuseppe Lauricella e l’Avv. Daniela Cannarozzo con sede a Ravanusa ed Agrigento, che si occupava, in prevalenza, di diritto amministrativo e contratti pubblici, diritto del lavoro, diritto civile ed esecuzioni;</w:t>
      </w:r>
    </w:p>
    <w:p w:rsidR="00980E77" w:rsidRDefault="00980E77" w:rsidP="00980E77">
      <w:pPr>
        <w:numPr>
          <w:ilvl w:val="0"/>
          <w:numId w:val="1"/>
        </w:numPr>
        <w:tabs>
          <w:tab w:val="left" w:pos="540"/>
        </w:tabs>
        <w:spacing w:line="360" w:lineRule="auto"/>
        <w:ind w:left="540" w:hanging="540"/>
        <w:jc w:val="both"/>
      </w:pPr>
      <w:r>
        <w:t>Dal giugno 2012 ad ottobre dello stesso anno ha svolto un periodo di tirocinio presso il Comune di Siculiana (AG), nella qualità di vincitore del Concorso per l’accesso alla carriera di Segretario Comunale;</w:t>
      </w:r>
    </w:p>
    <w:p w:rsidR="00980E77" w:rsidRDefault="00980E77" w:rsidP="00980E77">
      <w:pPr>
        <w:numPr>
          <w:ilvl w:val="0"/>
          <w:numId w:val="1"/>
        </w:numPr>
        <w:tabs>
          <w:tab w:val="left" w:pos="540"/>
        </w:tabs>
        <w:spacing w:line="360" w:lineRule="auto"/>
        <w:ind w:left="540" w:hanging="540"/>
        <w:jc w:val="both"/>
      </w:pPr>
      <w:r>
        <w:t xml:space="preserve">Nel 2011 ha collaborato con lo </w:t>
      </w:r>
      <w:r w:rsidRPr="00221BF6">
        <w:rPr>
          <w:b/>
        </w:rPr>
        <w:t>Studio Legale Timineri</w:t>
      </w:r>
      <w:r>
        <w:t xml:space="preserve"> di Agrigento, punto di riferimento cittadino per le questioni giuridiche riguardanti gli enti pubblici e il lavoro pubblico;</w:t>
      </w:r>
    </w:p>
    <w:p w:rsidR="00980E77" w:rsidRDefault="00980E77" w:rsidP="00980E77">
      <w:pPr>
        <w:numPr>
          <w:ilvl w:val="0"/>
          <w:numId w:val="1"/>
        </w:numPr>
        <w:tabs>
          <w:tab w:val="left" w:pos="540"/>
        </w:tabs>
        <w:spacing w:line="360" w:lineRule="auto"/>
        <w:ind w:left="540" w:hanging="540"/>
        <w:jc w:val="both"/>
      </w:pPr>
      <w:r>
        <w:lastRenderedPageBreak/>
        <w:t xml:space="preserve">Dal 2007 al 2011 ha prestato la propria attività professionale presso lo </w:t>
      </w:r>
      <w:r w:rsidRPr="00221BF6">
        <w:rPr>
          <w:b/>
        </w:rPr>
        <w:t>Studio Legale Taibi</w:t>
      </w:r>
      <w:r>
        <w:t xml:space="preserve"> di Agrigento occupandosi in prevalenza di infortunistica stradale ed esecuzioni mobiliari ed immobiliari;</w:t>
      </w:r>
    </w:p>
    <w:p w:rsidR="00980E77" w:rsidRDefault="00980E77" w:rsidP="00980E77">
      <w:pPr>
        <w:numPr>
          <w:ilvl w:val="0"/>
          <w:numId w:val="1"/>
        </w:numPr>
        <w:tabs>
          <w:tab w:val="left" w:pos="540"/>
        </w:tabs>
        <w:spacing w:line="360" w:lineRule="auto"/>
        <w:ind w:left="540" w:hanging="540"/>
        <w:jc w:val="both"/>
      </w:pPr>
      <w:r>
        <w:t>Dal 2005 al 2007 ha svolto la Pratica legale presso lo Studio Taibi di Agrigento;</w:t>
      </w:r>
    </w:p>
    <w:p w:rsidR="00980E77" w:rsidRDefault="00980E77" w:rsidP="00980E77">
      <w:pPr>
        <w:numPr>
          <w:ilvl w:val="0"/>
          <w:numId w:val="1"/>
        </w:numPr>
        <w:tabs>
          <w:tab w:val="left" w:pos="540"/>
        </w:tabs>
        <w:spacing w:line="360" w:lineRule="auto"/>
        <w:ind w:left="540" w:hanging="540"/>
        <w:jc w:val="both"/>
      </w:pPr>
      <w:r>
        <w:t xml:space="preserve">Nel secondo semestre 2004 ha svolto pratica legale presso lo </w:t>
      </w:r>
      <w:r w:rsidRPr="00221BF6">
        <w:rPr>
          <w:b/>
        </w:rPr>
        <w:t>Studio Legale Piccolo di Milano</w:t>
      </w:r>
      <w:r>
        <w:t>;</w:t>
      </w:r>
    </w:p>
    <w:p w:rsidR="00980E77" w:rsidRDefault="00980E77" w:rsidP="00980E77">
      <w:pPr>
        <w:numPr>
          <w:ilvl w:val="0"/>
          <w:numId w:val="1"/>
        </w:numPr>
        <w:tabs>
          <w:tab w:val="left" w:pos="540"/>
        </w:tabs>
        <w:spacing w:line="360" w:lineRule="auto"/>
        <w:ind w:left="540" w:hanging="540"/>
        <w:jc w:val="both"/>
      </w:pPr>
      <w:r>
        <w:t xml:space="preserve">Nel primo semestre 2004 ha svolto pratica legale presso lo </w:t>
      </w:r>
      <w:r w:rsidRPr="00221BF6">
        <w:rPr>
          <w:b/>
        </w:rPr>
        <w:t>Studio Legale Cannarozzo</w:t>
      </w:r>
      <w:r>
        <w:t xml:space="preserve"> di Palermo.</w:t>
      </w:r>
    </w:p>
    <w:p w:rsidR="00E50D2C" w:rsidRDefault="00E50D2C">
      <w:pPr>
        <w:jc w:val="center"/>
        <w:rPr>
          <w:b/>
          <w:sz w:val="28"/>
          <w:szCs w:val="28"/>
        </w:rPr>
      </w:pPr>
    </w:p>
    <w:p w:rsidR="00E40EE2" w:rsidRDefault="00E50D2C">
      <w:pPr>
        <w:jc w:val="center"/>
        <w:rPr>
          <w:sz w:val="28"/>
          <w:szCs w:val="28"/>
          <w:u w:val="single"/>
        </w:rPr>
      </w:pPr>
      <w:r w:rsidRPr="000047C8">
        <w:rPr>
          <w:sz w:val="28"/>
          <w:szCs w:val="28"/>
          <w:u w:val="single"/>
        </w:rPr>
        <w:t xml:space="preserve">P a r t e   T </w:t>
      </w:r>
      <w:r w:rsidR="00E40EE2" w:rsidRPr="000047C8">
        <w:rPr>
          <w:sz w:val="28"/>
          <w:szCs w:val="28"/>
          <w:u w:val="single"/>
        </w:rPr>
        <w:t>e</w:t>
      </w:r>
      <w:r w:rsidRPr="000047C8">
        <w:rPr>
          <w:sz w:val="28"/>
          <w:szCs w:val="28"/>
          <w:u w:val="single"/>
        </w:rPr>
        <w:t xml:space="preserve"> </w:t>
      </w:r>
      <w:r w:rsidR="00E40EE2" w:rsidRPr="000047C8">
        <w:rPr>
          <w:sz w:val="28"/>
          <w:szCs w:val="28"/>
          <w:u w:val="single"/>
        </w:rPr>
        <w:t>r</w:t>
      </w:r>
      <w:r w:rsidRPr="000047C8">
        <w:rPr>
          <w:sz w:val="28"/>
          <w:szCs w:val="28"/>
          <w:u w:val="single"/>
        </w:rPr>
        <w:t xml:space="preserve"> </w:t>
      </w:r>
      <w:r w:rsidR="00E40EE2" w:rsidRPr="000047C8">
        <w:rPr>
          <w:sz w:val="28"/>
          <w:szCs w:val="28"/>
          <w:u w:val="single"/>
        </w:rPr>
        <w:t>z</w:t>
      </w:r>
      <w:r w:rsidRPr="000047C8">
        <w:rPr>
          <w:sz w:val="28"/>
          <w:szCs w:val="28"/>
          <w:u w:val="single"/>
        </w:rPr>
        <w:t xml:space="preserve"> </w:t>
      </w:r>
      <w:r w:rsidR="00E40EE2" w:rsidRPr="000047C8">
        <w:rPr>
          <w:sz w:val="28"/>
          <w:szCs w:val="28"/>
          <w:u w:val="single"/>
        </w:rPr>
        <w:t>a</w:t>
      </w:r>
    </w:p>
    <w:p w:rsidR="00980E77" w:rsidRPr="000047C8" w:rsidRDefault="00980E77" w:rsidP="00980E77">
      <w:pPr>
        <w:spacing w:line="360" w:lineRule="auto"/>
        <w:jc w:val="center"/>
        <w:rPr>
          <w:u w:val="single"/>
        </w:rPr>
      </w:pPr>
      <w:r w:rsidRPr="000047C8">
        <w:rPr>
          <w:sz w:val="28"/>
          <w:szCs w:val="28"/>
          <w:u w:val="single"/>
        </w:rPr>
        <w:t xml:space="preserve">F o r m a z i o n e   </w:t>
      </w:r>
      <w:proofErr w:type="spellStart"/>
      <w:r w:rsidRPr="000047C8">
        <w:rPr>
          <w:sz w:val="28"/>
          <w:szCs w:val="28"/>
          <w:u w:val="single"/>
        </w:rPr>
        <w:t>e</w:t>
      </w:r>
      <w:proofErr w:type="spellEnd"/>
      <w:r w:rsidRPr="000047C8">
        <w:rPr>
          <w:sz w:val="28"/>
          <w:szCs w:val="28"/>
          <w:u w:val="single"/>
        </w:rPr>
        <w:t xml:space="preserve">   C o m p e t e n z e</w:t>
      </w:r>
    </w:p>
    <w:p w:rsidR="00EE7DD2" w:rsidRPr="00EE7DD2" w:rsidRDefault="00EE7DD2" w:rsidP="00980E77">
      <w:pPr>
        <w:numPr>
          <w:ilvl w:val="0"/>
          <w:numId w:val="2"/>
        </w:numPr>
        <w:tabs>
          <w:tab w:val="left" w:pos="540"/>
        </w:tabs>
        <w:spacing w:line="360" w:lineRule="auto"/>
        <w:ind w:left="540" w:hanging="540"/>
        <w:jc w:val="both"/>
      </w:pPr>
      <w:r w:rsidRPr="00EE7DD2">
        <w:t xml:space="preserve">con provvedimento del Ministero dell'Interno - Dipartimento per gli affari interni e territoriali - Albo Nazionale dei Segretari Comunali e Provinciali - </w:t>
      </w:r>
      <w:proofErr w:type="spellStart"/>
      <w:r w:rsidRPr="00EE7DD2">
        <w:t>prot</w:t>
      </w:r>
      <w:proofErr w:type="spellEnd"/>
      <w:r w:rsidRPr="00EE7DD2">
        <w:t xml:space="preserve"> n. 16530 del 01/12/2016, il Sottoscritto è stato iscritto nella fascia professionale B dell'Albo nazionale dei segretari Comunali e provinciali</w:t>
      </w:r>
      <w:r>
        <w:t>,</w:t>
      </w:r>
      <w:r w:rsidRPr="00EE7DD2">
        <w:t xml:space="preserve"> a decorrere dalla medesima data</w:t>
      </w:r>
      <w:r>
        <w:t>, a seguito del superamento del corso e degli esami di abilitazione</w:t>
      </w:r>
      <w:r w:rsidRPr="00EE7DD2">
        <w:t xml:space="preserve">; </w:t>
      </w:r>
    </w:p>
    <w:p w:rsidR="00E30D03" w:rsidRPr="00E30D03" w:rsidRDefault="00132021" w:rsidP="00980E77">
      <w:pPr>
        <w:numPr>
          <w:ilvl w:val="0"/>
          <w:numId w:val="2"/>
        </w:numPr>
        <w:tabs>
          <w:tab w:val="left" w:pos="540"/>
        </w:tabs>
        <w:spacing w:line="360" w:lineRule="auto"/>
        <w:ind w:left="540" w:hanging="540"/>
        <w:jc w:val="both"/>
        <w:rPr>
          <w:b/>
        </w:rPr>
      </w:pPr>
      <w:r>
        <w:t xml:space="preserve">Nel </w:t>
      </w:r>
      <w:r w:rsidR="00980E77">
        <w:t>Dicembre 2012 ottiene l’</w:t>
      </w:r>
      <w:r w:rsidR="00980E77">
        <w:rPr>
          <w:b/>
        </w:rPr>
        <w:t>abilitazione allo svolgimento della professione di Segretario Comunale</w:t>
      </w:r>
      <w:r w:rsidR="00980E77">
        <w:t xml:space="preserve"> grazie al superamento, con una eccellente valutazione, del Corso</w:t>
      </w:r>
      <w:r w:rsidR="00E30D03">
        <w:t>-concorso c.d.</w:t>
      </w:r>
      <w:r w:rsidR="00980E77">
        <w:t xml:space="preserve"> </w:t>
      </w:r>
      <w:r w:rsidR="00E30D03" w:rsidRPr="00E30D03">
        <w:rPr>
          <w:i/>
        </w:rPr>
        <w:t>“</w:t>
      </w:r>
      <w:r w:rsidR="00980E77" w:rsidRPr="00E30D03">
        <w:rPr>
          <w:i/>
        </w:rPr>
        <w:t>CO.A4</w:t>
      </w:r>
      <w:r w:rsidR="00E30D03" w:rsidRPr="00E30D03">
        <w:rPr>
          <w:i/>
        </w:rPr>
        <w:t>”</w:t>
      </w:r>
      <w:r w:rsidR="00980E77">
        <w:t xml:space="preserve"> organizzato dalla Scuola Superiore per la pubblica amministrazione locale (SSPAL).</w:t>
      </w:r>
    </w:p>
    <w:p w:rsidR="00980E77" w:rsidRPr="00E30D03" w:rsidRDefault="00980E77" w:rsidP="00E30D03">
      <w:pPr>
        <w:tabs>
          <w:tab w:val="left" w:pos="540"/>
        </w:tabs>
        <w:spacing w:line="360" w:lineRule="auto"/>
        <w:ind w:left="540"/>
        <w:jc w:val="both"/>
        <w:rPr>
          <w:b/>
        </w:rPr>
      </w:pPr>
      <w:r>
        <w:t>Le tematiche trattate durante i 12 mesi di corso (tenuto</w:t>
      </w:r>
      <w:r w:rsidR="00E30D03">
        <w:t>si</w:t>
      </w:r>
      <w:r>
        <w:t xml:space="preserve"> a Roma presso la Scuola Superiore Amministrazione Interno - SSAI) hanno riguardato in modo trasversale il sistema della Repubblica delle autonomie con particolare riferimento alle </w:t>
      </w:r>
      <w:r w:rsidR="00E30D03">
        <w:t>F</w:t>
      </w:r>
      <w:r w:rsidRPr="00E30D03">
        <w:t xml:space="preserve">unzioni degli EELL, </w:t>
      </w:r>
      <w:r w:rsidR="00E30D03">
        <w:t>gli Appalti pubblici, la G</w:t>
      </w:r>
      <w:r w:rsidRPr="00E30D03">
        <w:t xml:space="preserve">estione del territorio, il </w:t>
      </w:r>
      <w:r w:rsidR="00E30D03">
        <w:t>S</w:t>
      </w:r>
      <w:r w:rsidRPr="00E30D03">
        <w:t xml:space="preserve">istema di bilancio, i </w:t>
      </w:r>
      <w:r w:rsidR="00E30D03">
        <w:t>B</w:t>
      </w:r>
      <w:r w:rsidRPr="00E30D03">
        <w:t>eni del patrimonio</w:t>
      </w:r>
      <w:r w:rsidR="00E30D03">
        <w:t xml:space="preserve"> ed</w:t>
      </w:r>
      <w:r w:rsidRPr="00E30D03">
        <w:t xml:space="preserve"> il </w:t>
      </w:r>
      <w:r w:rsidR="00E30D03">
        <w:t>S</w:t>
      </w:r>
      <w:r w:rsidRPr="00E30D03">
        <w:t>istema tributar</w:t>
      </w:r>
      <w:r w:rsidR="00E30D03">
        <w:t>io locale</w:t>
      </w:r>
      <w:r w:rsidRPr="00E30D03">
        <w:t>;</w:t>
      </w:r>
    </w:p>
    <w:p w:rsidR="00980E77" w:rsidRPr="00E30D03" w:rsidRDefault="00980E77" w:rsidP="00980E77">
      <w:pPr>
        <w:numPr>
          <w:ilvl w:val="0"/>
          <w:numId w:val="2"/>
        </w:numPr>
        <w:tabs>
          <w:tab w:val="left" w:pos="540"/>
        </w:tabs>
        <w:spacing w:line="360" w:lineRule="auto"/>
        <w:ind w:left="540" w:hanging="540"/>
        <w:jc w:val="both"/>
      </w:pPr>
      <w:r>
        <w:rPr>
          <w:b/>
        </w:rPr>
        <w:t>Abilitato allo svolgimento della professione di Avvocato</w:t>
      </w:r>
      <w:r>
        <w:t xml:space="preserve"> nel 2009, nel corso degli anni ha acquisito specifiche e</w:t>
      </w:r>
      <w:r w:rsidR="00E30D03">
        <w:t>d</w:t>
      </w:r>
      <w:r>
        <w:t xml:space="preserve"> approfondite competenze in materia </w:t>
      </w:r>
      <w:r w:rsidRPr="00E30D03">
        <w:t xml:space="preserve">di </w:t>
      </w:r>
      <w:r w:rsidR="00E30D03">
        <w:t xml:space="preserve">Procedure esecutive e concorsuali, Pubblico impiego, Appalti Pubblici, Urbanistica ed </w:t>
      </w:r>
      <w:r w:rsidRPr="00E30D03">
        <w:t>Enti locali;</w:t>
      </w:r>
    </w:p>
    <w:p w:rsidR="00EA41D1" w:rsidRDefault="00980E77" w:rsidP="00980E77">
      <w:pPr>
        <w:numPr>
          <w:ilvl w:val="0"/>
          <w:numId w:val="2"/>
        </w:numPr>
        <w:tabs>
          <w:tab w:val="left" w:pos="540"/>
        </w:tabs>
        <w:spacing w:line="360" w:lineRule="auto"/>
        <w:ind w:left="540" w:hanging="540"/>
        <w:jc w:val="both"/>
      </w:pPr>
      <w:r>
        <w:t xml:space="preserve">Nel 2006 ha frequentato e ottenuto con profitto - presso l’Istituto per gli studi di Politica Internazionale (ISPI) di Milano - un </w:t>
      </w:r>
      <w:r>
        <w:rPr>
          <w:b/>
          <w:u w:val="single"/>
        </w:rPr>
        <w:t>Master di secondo livello</w:t>
      </w:r>
      <w:r>
        <w:t xml:space="preserve"> in relazioni internazionali (MIA).</w:t>
      </w:r>
    </w:p>
    <w:p w:rsidR="00980E77" w:rsidRDefault="00980E77" w:rsidP="00EA41D1">
      <w:pPr>
        <w:tabs>
          <w:tab w:val="left" w:pos="540"/>
        </w:tabs>
        <w:spacing w:line="360" w:lineRule="auto"/>
        <w:ind w:left="540"/>
        <w:jc w:val="both"/>
      </w:pPr>
      <w:r>
        <w:t>In quel periodo ha approfondito la storia delle relazioni internazionali, il sistema pubblico comunitario e le materie economiche, sia in termini aziendali di micro economia sia in termini di macro aggregati pubblici e di politiche monetarie;</w:t>
      </w:r>
    </w:p>
    <w:p w:rsidR="00980E77" w:rsidRDefault="00980E77" w:rsidP="00980E77">
      <w:pPr>
        <w:numPr>
          <w:ilvl w:val="0"/>
          <w:numId w:val="2"/>
        </w:numPr>
        <w:tabs>
          <w:tab w:val="left" w:pos="540"/>
        </w:tabs>
        <w:spacing w:line="360" w:lineRule="auto"/>
        <w:ind w:left="540" w:hanging="540"/>
        <w:jc w:val="both"/>
      </w:pPr>
      <w:r>
        <w:lastRenderedPageBreak/>
        <w:t xml:space="preserve">Ha frequentato dal settembre 2004 al giugno 2005 i corsi organizzati dal Centro </w:t>
      </w:r>
      <w:proofErr w:type="spellStart"/>
      <w:r>
        <w:t>Masterly</w:t>
      </w:r>
      <w:proofErr w:type="spellEnd"/>
      <w:r>
        <w:t xml:space="preserve"> di Palermo in traduzione e interpretazione simultanea sia in lingua inglese che francese;</w:t>
      </w:r>
    </w:p>
    <w:p w:rsidR="00980E77" w:rsidRDefault="00980E77" w:rsidP="00980E77">
      <w:pPr>
        <w:numPr>
          <w:ilvl w:val="0"/>
          <w:numId w:val="2"/>
        </w:numPr>
        <w:tabs>
          <w:tab w:val="left" w:pos="540"/>
        </w:tabs>
        <w:spacing w:line="360" w:lineRule="auto"/>
        <w:ind w:left="540" w:hanging="540"/>
        <w:jc w:val="both"/>
      </w:pPr>
      <w:r>
        <w:t xml:space="preserve">Nei primi mesi del 2005 ha ottenuto la certificazione Microsoft Office </w:t>
      </w:r>
      <w:proofErr w:type="spellStart"/>
      <w:r>
        <w:t>Specialist</w:t>
      </w:r>
      <w:proofErr w:type="spellEnd"/>
      <w:r>
        <w:t xml:space="preserve"> (MOS), per aver superato un intenso ciclo di studi informatici sugli applicativi word, </w:t>
      </w:r>
      <w:proofErr w:type="spellStart"/>
      <w:r>
        <w:t>exel</w:t>
      </w:r>
      <w:proofErr w:type="spellEnd"/>
      <w:r>
        <w:t xml:space="preserve">, </w:t>
      </w:r>
      <w:proofErr w:type="spellStart"/>
      <w:r>
        <w:t>access</w:t>
      </w:r>
      <w:proofErr w:type="spellEnd"/>
      <w:r>
        <w:t xml:space="preserve">, </w:t>
      </w:r>
      <w:proofErr w:type="spellStart"/>
      <w:r>
        <w:t>power</w:t>
      </w:r>
      <w:proofErr w:type="spellEnd"/>
      <w:r>
        <w:t xml:space="preserve"> </w:t>
      </w:r>
      <w:proofErr w:type="spellStart"/>
      <w:r>
        <w:t>point</w:t>
      </w:r>
      <w:proofErr w:type="spellEnd"/>
      <w:r>
        <w:t>, oltre ad avere acquisito profonda dimestichezza e rapidità nelle ricerche informatiche su internet;</w:t>
      </w:r>
    </w:p>
    <w:p w:rsidR="00980E77" w:rsidRDefault="00980E77" w:rsidP="00980E77">
      <w:pPr>
        <w:numPr>
          <w:ilvl w:val="0"/>
          <w:numId w:val="2"/>
        </w:numPr>
        <w:tabs>
          <w:tab w:val="left" w:pos="540"/>
        </w:tabs>
        <w:spacing w:line="360" w:lineRule="auto"/>
        <w:ind w:left="540" w:hanging="540"/>
        <w:jc w:val="both"/>
        <w:rPr>
          <w:b/>
        </w:rPr>
      </w:pPr>
      <w:r>
        <w:t>Nel periodo che va dal maggio 2004 al settembre dello stesso anno ha frequentato un corso di inglese a Malta perfezionando le sue competenze in lingua inglese;</w:t>
      </w:r>
    </w:p>
    <w:p w:rsidR="00980E77" w:rsidRDefault="00980E77" w:rsidP="00980E77">
      <w:pPr>
        <w:numPr>
          <w:ilvl w:val="0"/>
          <w:numId w:val="2"/>
        </w:numPr>
        <w:tabs>
          <w:tab w:val="left" w:pos="540"/>
        </w:tabs>
        <w:spacing w:line="360" w:lineRule="auto"/>
        <w:ind w:left="540" w:hanging="540"/>
        <w:jc w:val="both"/>
      </w:pPr>
      <w:r>
        <w:rPr>
          <w:b/>
        </w:rPr>
        <w:t>Il 20 aprile 2004 ha conseguito la laurea in Giurisprudenza presso l’Università degli Studi di Perugia;</w:t>
      </w:r>
    </w:p>
    <w:p w:rsidR="00980E77" w:rsidRDefault="00980E77" w:rsidP="00980E77">
      <w:pPr>
        <w:numPr>
          <w:ilvl w:val="0"/>
          <w:numId w:val="2"/>
        </w:numPr>
        <w:tabs>
          <w:tab w:val="left" w:pos="540"/>
        </w:tabs>
        <w:spacing w:line="360" w:lineRule="auto"/>
        <w:ind w:left="540" w:hanging="540"/>
        <w:jc w:val="both"/>
        <w:rPr>
          <w:b/>
          <w:sz w:val="28"/>
          <w:szCs w:val="28"/>
        </w:rPr>
      </w:pPr>
      <w:r>
        <w:t>Ha perfezionato le conoscenze linguistiche (inglese e francese) attraverso una serie di esperienze di studio internazionale; ha vissuto per un anno in Belgio dove durante l’ERASMUS ha coltivato la lingua e cultura francese, oltre che approfondito le tematiche del diritto internazionale e del diritto comunitario.</w:t>
      </w:r>
    </w:p>
    <w:p w:rsidR="00E40EE2" w:rsidRDefault="00E40EE2">
      <w:pPr>
        <w:jc w:val="both"/>
      </w:pPr>
    </w:p>
    <w:p w:rsidR="00E40EE2" w:rsidRDefault="00020922">
      <w:pPr>
        <w:autoSpaceDE w:val="0"/>
        <w:jc w:val="both"/>
      </w:pPr>
      <w:r>
        <w:t>SI ALLEGA:</w:t>
      </w:r>
    </w:p>
    <w:p w:rsidR="00020922" w:rsidRDefault="00020922">
      <w:pPr>
        <w:autoSpaceDE w:val="0"/>
        <w:jc w:val="both"/>
      </w:pPr>
    </w:p>
    <w:p w:rsidR="00020922" w:rsidRDefault="00020922" w:rsidP="00020922">
      <w:pPr>
        <w:numPr>
          <w:ilvl w:val="0"/>
          <w:numId w:val="5"/>
        </w:numPr>
        <w:autoSpaceDE w:val="0"/>
        <w:jc w:val="both"/>
      </w:pPr>
      <w:r>
        <w:t xml:space="preserve">Elogio di lodevole servizio del Commissario Prefettizio del Comune di </w:t>
      </w:r>
      <w:proofErr w:type="spellStart"/>
      <w:r>
        <w:t>Samo</w:t>
      </w:r>
      <w:proofErr w:type="spellEnd"/>
      <w:r>
        <w:t xml:space="preserve"> </w:t>
      </w:r>
      <w:proofErr w:type="spellStart"/>
      <w:r>
        <w:t>prot</w:t>
      </w:r>
      <w:proofErr w:type="spellEnd"/>
      <w:r>
        <w:t>. n. 1966 del 29/05/2015;</w:t>
      </w:r>
    </w:p>
    <w:p w:rsidR="00020922" w:rsidRDefault="00196845" w:rsidP="00020922">
      <w:pPr>
        <w:numPr>
          <w:ilvl w:val="0"/>
          <w:numId w:val="5"/>
        </w:numPr>
        <w:autoSpaceDE w:val="0"/>
        <w:jc w:val="both"/>
      </w:pPr>
      <w:r>
        <w:t xml:space="preserve">Encomio solenne della Commissione Straordinaria di </w:t>
      </w:r>
      <w:proofErr w:type="spellStart"/>
      <w:r>
        <w:t>Casigna</w:t>
      </w:r>
      <w:r w:rsidR="00396D58">
        <w:t>na</w:t>
      </w:r>
      <w:proofErr w:type="spellEnd"/>
      <w:r w:rsidR="00396D58">
        <w:t xml:space="preserve"> </w:t>
      </w:r>
      <w:proofErr w:type="spellStart"/>
      <w:r w:rsidR="00396D58">
        <w:t>prot</w:t>
      </w:r>
      <w:proofErr w:type="spellEnd"/>
      <w:r w:rsidR="00396D58">
        <w:t>. n. 2301 del 03/09/2015;</w:t>
      </w:r>
    </w:p>
    <w:p w:rsidR="00396D58" w:rsidRDefault="00396D58" w:rsidP="00020922">
      <w:pPr>
        <w:numPr>
          <w:ilvl w:val="0"/>
          <w:numId w:val="5"/>
        </w:numPr>
        <w:autoSpaceDE w:val="0"/>
        <w:jc w:val="both"/>
      </w:pPr>
      <w:r>
        <w:t>Elenco dei principali corsi di aggiornamento frequentati.</w:t>
      </w:r>
    </w:p>
    <w:p w:rsidR="00020922" w:rsidRDefault="00020922">
      <w:pPr>
        <w:autoSpaceDE w:val="0"/>
        <w:jc w:val="both"/>
        <w:rPr>
          <w:i/>
        </w:rPr>
      </w:pPr>
    </w:p>
    <w:p w:rsidR="00E40EE2" w:rsidRDefault="00B8371A">
      <w:pPr>
        <w:autoSpaceDE w:val="0"/>
        <w:jc w:val="both"/>
      </w:pPr>
      <w:r>
        <w:rPr>
          <w:i/>
        </w:rPr>
        <w:t xml:space="preserve">C A N I C A T </w:t>
      </w:r>
      <w:proofErr w:type="spellStart"/>
      <w:r>
        <w:rPr>
          <w:i/>
        </w:rPr>
        <w:t>T</w:t>
      </w:r>
      <w:proofErr w:type="spellEnd"/>
      <w:r>
        <w:rPr>
          <w:i/>
        </w:rPr>
        <w:t xml:space="preserve"> ì</w:t>
      </w:r>
      <w:r w:rsidR="003C4382">
        <w:rPr>
          <w:i/>
        </w:rPr>
        <w:t xml:space="preserve"> </w:t>
      </w:r>
      <w:r w:rsidR="00E50D2C">
        <w:t xml:space="preserve"> </w:t>
      </w:r>
      <w:r w:rsidR="0005398D">
        <w:t>0 8</w:t>
      </w:r>
      <w:r w:rsidR="00EE7DD2">
        <w:t xml:space="preserve"> </w:t>
      </w:r>
      <w:r w:rsidR="00020922">
        <w:t xml:space="preserve"> </w:t>
      </w:r>
      <w:r w:rsidR="00724B01">
        <w:t xml:space="preserve"> </w:t>
      </w:r>
      <w:r w:rsidR="00B10B32">
        <w:t xml:space="preserve">G E N </w:t>
      </w:r>
      <w:proofErr w:type="spellStart"/>
      <w:r w:rsidR="00B10B32">
        <w:t>N</w:t>
      </w:r>
      <w:proofErr w:type="spellEnd"/>
      <w:r w:rsidR="00B10B32">
        <w:t xml:space="preserve"> A I O</w:t>
      </w:r>
      <w:r w:rsidR="00740BF7">
        <w:t xml:space="preserve"> </w:t>
      </w:r>
      <w:r w:rsidR="001D5C27">
        <w:t xml:space="preserve">  </w:t>
      </w:r>
      <w:r w:rsidR="00221BF6" w:rsidRPr="00D67B2C">
        <w:t>2</w:t>
      </w:r>
      <w:r w:rsidR="001D5C27">
        <w:t xml:space="preserve"> </w:t>
      </w:r>
      <w:r w:rsidR="00221BF6" w:rsidRPr="00D67B2C">
        <w:t>0</w:t>
      </w:r>
      <w:r w:rsidR="001D5C27">
        <w:t xml:space="preserve"> </w:t>
      </w:r>
      <w:r w:rsidR="00B10B32">
        <w:t>2</w:t>
      </w:r>
      <w:r w:rsidR="001D5C27">
        <w:t xml:space="preserve"> </w:t>
      </w:r>
      <w:r w:rsidR="00B10B32">
        <w:t>0</w:t>
      </w:r>
    </w:p>
    <w:p w:rsidR="00E40EE2" w:rsidRDefault="00724B01">
      <w:pPr>
        <w:tabs>
          <w:tab w:val="left" w:pos="567"/>
        </w:tabs>
        <w:autoSpaceDE w:val="0"/>
        <w:ind w:firstLine="3969"/>
        <w:jc w:val="center"/>
        <w:rPr>
          <w:i/>
        </w:rPr>
      </w:pPr>
      <w:r>
        <w:rPr>
          <w:i/>
        </w:rPr>
        <w:t xml:space="preserve">   </w:t>
      </w:r>
      <w:r w:rsidR="00E40EE2" w:rsidRPr="00E50D2C">
        <w:rPr>
          <w:i/>
        </w:rPr>
        <w:t>A</w:t>
      </w:r>
      <w:r w:rsidR="00C46228">
        <w:rPr>
          <w:i/>
        </w:rPr>
        <w:t xml:space="preserve"> </w:t>
      </w:r>
      <w:r w:rsidR="00E50D2C" w:rsidRPr="00E50D2C">
        <w:rPr>
          <w:i/>
        </w:rPr>
        <w:t xml:space="preserve"> </w:t>
      </w:r>
      <w:r w:rsidR="003C4382">
        <w:rPr>
          <w:i/>
        </w:rPr>
        <w:t xml:space="preserve">V </w:t>
      </w:r>
      <w:proofErr w:type="spellStart"/>
      <w:r w:rsidR="003C4382">
        <w:rPr>
          <w:i/>
        </w:rPr>
        <w:t>V</w:t>
      </w:r>
      <w:proofErr w:type="spellEnd"/>
      <w:r w:rsidR="00C46228">
        <w:rPr>
          <w:i/>
        </w:rPr>
        <w:t xml:space="preserve"> </w:t>
      </w:r>
      <w:r w:rsidR="00E40EE2" w:rsidRPr="00E50D2C">
        <w:rPr>
          <w:i/>
        </w:rPr>
        <w:t>.</w:t>
      </w:r>
      <w:r w:rsidR="00E50D2C" w:rsidRPr="00E50D2C">
        <w:rPr>
          <w:i/>
        </w:rPr>
        <w:t xml:space="preserve">  </w:t>
      </w:r>
      <w:r w:rsidR="00E40EE2" w:rsidRPr="00E50D2C">
        <w:rPr>
          <w:i/>
        </w:rPr>
        <w:t xml:space="preserve"> L</w:t>
      </w:r>
      <w:r w:rsidR="00E50D2C" w:rsidRPr="00E50D2C">
        <w:rPr>
          <w:i/>
        </w:rPr>
        <w:t xml:space="preserve"> </w:t>
      </w:r>
      <w:r w:rsidR="00E40EE2" w:rsidRPr="00E50D2C">
        <w:rPr>
          <w:i/>
        </w:rPr>
        <w:t>u</w:t>
      </w:r>
      <w:r w:rsidR="00E50D2C" w:rsidRPr="00E50D2C">
        <w:rPr>
          <w:i/>
        </w:rPr>
        <w:t xml:space="preserve"> </w:t>
      </w:r>
      <w:r w:rsidR="00E40EE2" w:rsidRPr="00E50D2C">
        <w:rPr>
          <w:i/>
        </w:rPr>
        <w:t>i</w:t>
      </w:r>
      <w:r w:rsidR="00E50D2C" w:rsidRPr="00E50D2C">
        <w:rPr>
          <w:i/>
        </w:rPr>
        <w:t xml:space="preserve"> </w:t>
      </w:r>
      <w:r w:rsidR="00E40EE2" w:rsidRPr="00E50D2C">
        <w:rPr>
          <w:i/>
        </w:rPr>
        <w:t>g</w:t>
      </w:r>
      <w:r w:rsidR="00E50D2C" w:rsidRPr="00E50D2C">
        <w:rPr>
          <w:i/>
        </w:rPr>
        <w:t xml:space="preserve"> </w:t>
      </w:r>
      <w:r w:rsidR="00E40EE2" w:rsidRPr="00E50D2C">
        <w:rPr>
          <w:i/>
        </w:rPr>
        <w:t xml:space="preserve">i </w:t>
      </w:r>
      <w:r w:rsidR="00E50D2C" w:rsidRPr="00E50D2C">
        <w:rPr>
          <w:i/>
        </w:rPr>
        <w:t xml:space="preserve">  </w:t>
      </w:r>
      <w:r w:rsidR="00E40EE2" w:rsidRPr="00E50D2C">
        <w:rPr>
          <w:i/>
        </w:rPr>
        <w:t>L</w:t>
      </w:r>
      <w:r w:rsidR="00E50D2C" w:rsidRPr="00E50D2C">
        <w:rPr>
          <w:i/>
        </w:rPr>
        <w:t xml:space="preserve"> </w:t>
      </w:r>
      <w:r w:rsidR="003C4382">
        <w:rPr>
          <w:i/>
        </w:rPr>
        <w:t xml:space="preserve">A Z </w:t>
      </w:r>
      <w:proofErr w:type="spellStart"/>
      <w:r w:rsidR="003C4382">
        <w:rPr>
          <w:i/>
        </w:rPr>
        <w:t>Z</w:t>
      </w:r>
      <w:proofErr w:type="spellEnd"/>
      <w:r w:rsidR="003C4382">
        <w:rPr>
          <w:i/>
        </w:rPr>
        <w:t xml:space="preserve"> A R O</w:t>
      </w:r>
    </w:p>
    <w:p w:rsidR="00396D58" w:rsidRDefault="00396D58">
      <w:pPr>
        <w:tabs>
          <w:tab w:val="left" w:pos="567"/>
        </w:tabs>
        <w:autoSpaceDE w:val="0"/>
        <w:ind w:firstLine="3969"/>
        <w:jc w:val="center"/>
        <w:rPr>
          <w:i/>
        </w:rPr>
      </w:pPr>
    </w:p>
    <w:p w:rsidR="00396D58" w:rsidRDefault="00396D58">
      <w:pPr>
        <w:tabs>
          <w:tab w:val="left" w:pos="567"/>
        </w:tabs>
        <w:autoSpaceDE w:val="0"/>
        <w:ind w:firstLine="3969"/>
        <w:jc w:val="center"/>
        <w:rPr>
          <w:i/>
        </w:rPr>
      </w:pPr>
    </w:p>
    <w:p w:rsidR="00396D58" w:rsidRDefault="00396D58">
      <w:pPr>
        <w:tabs>
          <w:tab w:val="left" w:pos="567"/>
        </w:tabs>
        <w:autoSpaceDE w:val="0"/>
        <w:ind w:firstLine="3969"/>
        <w:jc w:val="center"/>
        <w:rPr>
          <w:i/>
        </w:rPr>
      </w:pPr>
    </w:p>
    <w:p w:rsidR="00396D58" w:rsidRDefault="00396D58">
      <w:pPr>
        <w:tabs>
          <w:tab w:val="left" w:pos="567"/>
        </w:tabs>
        <w:autoSpaceDE w:val="0"/>
        <w:ind w:firstLine="3969"/>
        <w:jc w:val="center"/>
        <w:rPr>
          <w:i/>
        </w:rPr>
      </w:pPr>
    </w:p>
    <w:p w:rsidR="00396D58" w:rsidRDefault="00396D58">
      <w:pPr>
        <w:tabs>
          <w:tab w:val="left" w:pos="567"/>
        </w:tabs>
        <w:autoSpaceDE w:val="0"/>
        <w:ind w:firstLine="3969"/>
        <w:jc w:val="center"/>
        <w:rPr>
          <w:i/>
        </w:rPr>
      </w:pPr>
    </w:p>
    <w:p w:rsidR="00396D58" w:rsidRDefault="00396D58">
      <w:pPr>
        <w:tabs>
          <w:tab w:val="left" w:pos="567"/>
        </w:tabs>
        <w:autoSpaceDE w:val="0"/>
        <w:ind w:firstLine="3969"/>
        <w:jc w:val="center"/>
        <w:rPr>
          <w:i/>
        </w:rPr>
      </w:pPr>
    </w:p>
    <w:p w:rsidR="00396D58" w:rsidRDefault="00396D58">
      <w:pPr>
        <w:tabs>
          <w:tab w:val="left" w:pos="567"/>
        </w:tabs>
        <w:autoSpaceDE w:val="0"/>
        <w:ind w:firstLine="3969"/>
        <w:jc w:val="center"/>
        <w:rPr>
          <w:i/>
        </w:rPr>
      </w:pPr>
    </w:p>
    <w:p w:rsidR="00396D58" w:rsidRDefault="00396D58">
      <w:pPr>
        <w:tabs>
          <w:tab w:val="left" w:pos="567"/>
        </w:tabs>
        <w:autoSpaceDE w:val="0"/>
        <w:ind w:firstLine="3969"/>
        <w:jc w:val="center"/>
        <w:rPr>
          <w:i/>
        </w:rPr>
      </w:pPr>
    </w:p>
    <w:p w:rsidR="00396D58" w:rsidRDefault="00396D58">
      <w:pPr>
        <w:tabs>
          <w:tab w:val="left" w:pos="567"/>
        </w:tabs>
        <w:autoSpaceDE w:val="0"/>
        <w:ind w:firstLine="3969"/>
        <w:jc w:val="center"/>
        <w:rPr>
          <w:i/>
        </w:rPr>
      </w:pPr>
    </w:p>
    <w:p w:rsidR="00396D58" w:rsidRDefault="00396D58">
      <w:pPr>
        <w:tabs>
          <w:tab w:val="left" w:pos="567"/>
        </w:tabs>
        <w:autoSpaceDE w:val="0"/>
        <w:ind w:firstLine="3969"/>
        <w:jc w:val="center"/>
        <w:rPr>
          <w:i/>
        </w:rPr>
      </w:pPr>
    </w:p>
    <w:p w:rsidR="00945E2B" w:rsidRDefault="00945E2B" w:rsidP="00396D58">
      <w:pPr>
        <w:spacing w:line="480" w:lineRule="auto"/>
        <w:jc w:val="both"/>
        <w:rPr>
          <w:sz w:val="28"/>
          <w:szCs w:val="28"/>
          <w:u w:val="single"/>
        </w:rPr>
      </w:pPr>
    </w:p>
    <w:p w:rsidR="00945E2B" w:rsidRDefault="00945E2B" w:rsidP="00396D58">
      <w:pPr>
        <w:spacing w:line="480" w:lineRule="auto"/>
        <w:jc w:val="both"/>
        <w:rPr>
          <w:sz w:val="28"/>
          <w:szCs w:val="28"/>
          <w:u w:val="single"/>
        </w:rPr>
      </w:pPr>
    </w:p>
    <w:p w:rsidR="00945E2B" w:rsidRDefault="00945E2B" w:rsidP="00396D58">
      <w:pPr>
        <w:spacing w:line="480" w:lineRule="auto"/>
        <w:jc w:val="both"/>
        <w:rPr>
          <w:sz w:val="28"/>
          <w:szCs w:val="28"/>
          <w:u w:val="single"/>
        </w:rPr>
      </w:pPr>
    </w:p>
    <w:p w:rsidR="00945E2B" w:rsidRDefault="00945E2B" w:rsidP="00396D58">
      <w:pPr>
        <w:spacing w:line="480" w:lineRule="auto"/>
        <w:jc w:val="both"/>
        <w:rPr>
          <w:sz w:val="28"/>
          <w:szCs w:val="28"/>
          <w:u w:val="single"/>
        </w:rPr>
      </w:pPr>
    </w:p>
    <w:p w:rsidR="00396D58" w:rsidRPr="00CD77B6" w:rsidRDefault="00396D58" w:rsidP="00396D58">
      <w:pPr>
        <w:spacing w:line="480" w:lineRule="auto"/>
        <w:jc w:val="both"/>
        <w:rPr>
          <w:rFonts w:eastAsia="MS Mincho"/>
          <w:u w:val="single"/>
        </w:rPr>
      </w:pPr>
      <w:r>
        <w:rPr>
          <w:sz w:val="28"/>
          <w:szCs w:val="28"/>
          <w:u w:val="single"/>
        </w:rPr>
        <w:lastRenderedPageBreak/>
        <w:t>E</w:t>
      </w:r>
      <w:r w:rsidRPr="00CD77B6">
        <w:rPr>
          <w:sz w:val="28"/>
          <w:szCs w:val="28"/>
          <w:u w:val="single"/>
        </w:rPr>
        <w:t>lenco dei principali corsi di aggiornamento frequentati:</w:t>
      </w:r>
    </w:p>
    <w:p w:rsidR="0038095B" w:rsidRPr="0038095B" w:rsidRDefault="0038095B" w:rsidP="0038095B">
      <w:pPr>
        <w:pStyle w:val="Paragrafoelenco"/>
        <w:autoSpaceDE w:val="0"/>
        <w:autoSpaceDN w:val="0"/>
        <w:adjustRightInd w:val="0"/>
        <w:spacing w:after="120"/>
        <w:jc w:val="both"/>
        <w:rPr>
          <w:i/>
        </w:rPr>
      </w:pPr>
    </w:p>
    <w:p w:rsidR="00192781" w:rsidRPr="00192781" w:rsidRDefault="00192781" w:rsidP="00192781">
      <w:pPr>
        <w:pStyle w:val="Paragrafoelenco"/>
        <w:numPr>
          <w:ilvl w:val="0"/>
          <w:numId w:val="3"/>
        </w:numPr>
        <w:autoSpaceDE w:val="0"/>
        <w:autoSpaceDN w:val="0"/>
        <w:adjustRightInd w:val="0"/>
        <w:spacing w:after="120"/>
        <w:jc w:val="both"/>
      </w:pPr>
      <w:r w:rsidRPr="0038095B">
        <w:t>Giornata formativa nell'ambito della Formazione permanente</w:t>
      </w:r>
      <w:r>
        <w:rPr>
          <w:i/>
        </w:rPr>
        <w:t xml:space="preserve"> "Le novità in materia di assunzioni, Fondo per il salario accessorio e contrattazione decentrata" </w:t>
      </w:r>
      <w:r>
        <w:t>Prefettura di Palermo 14/10</w:t>
      </w:r>
      <w:r w:rsidRPr="0038095B">
        <w:t xml:space="preserve">/2019 - Docente </w:t>
      </w:r>
      <w:r>
        <w:t>Dott. Arturo Bianco;</w:t>
      </w:r>
    </w:p>
    <w:p w:rsidR="00192781" w:rsidRPr="00192781" w:rsidRDefault="00192781" w:rsidP="00192781">
      <w:pPr>
        <w:pStyle w:val="Paragrafoelenco"/>
        <w:autoSpaceDE w:val="0"/>
        <w:autoSpaceDN w:val="0"/>
        <w:adjustRightInd w:val="0"/>
        <w:spacing w:after="120"/>
        <w:jc w:val="both"/>
        <w:rPr>
          <w:i/>
        </w:rPr>
      </w:pPr>
    </w:p>
    <w:p w:rsidR="0038095B" w:rsidRPr="009243D2" w:rsidRDefault="0038095B" w:rsidP="0038095B">
      <w:pPr>
        <w:pStyle w:val="Paragrafoelenco"/>
        <w:numPr>
          <w:ilvl w:val="0"/>
          <w:numId w:val="3"/>
        </w:numPr>
        <w:autoSpaceDE w:val="0"/>
        <w:autoSpaceDN w:val="0"/>
        <w:adjustRightInd w:val="0"/>
        <w:spacing w:after="120"/>
        <w:jc w:val="both"/>
        <w:rPr>
          <w:i/>
        </w:rPr>
      </w:pPr>
      <w:proofErr w:type="spellStart"/>
      <w:r>
        <w:t>Webinar</w:t>
      </w:r>
      <w:proofErr w:type="spellEnd"/>
      <w:r>
        <w:t xml:space="preserve"> ASMEL </w:t>
      </w:r>
      <w:r w:rsidRPr="009243D2">
        <w:rPr>
          <w:i/>
        </w:rPr>
        <w:t>"</w:t>
      </w:r>
      <w:r>
        <w:rPr>
          <w:i/>
        </w:rPr>
        <w:t>Individuazione degli equilibri di bilancio</w:t>
      </w:r>
      <w:r w:rsidRPr="009243D2">
        <w:rPr>
          <w:i/>
        </w:rPr>
        <w:t>"</w:t>
      </w:r>
      <w:r>
        <w:t xml:space="preserve"> in diretta con Francesco </w:t>
      </w:r>
      <w:proofErr w:type="spellStart"/>
      <w:r>
        <w:t>Cuzzola</w:t>
      </w:r>
      <w:proofErr w:type="spellEnd"/>
      <w:r>
        <w:t xml:space="preserve"> giorno 27/09/2019;</w:t>
      </w:r>
    </w:p>
    <w:p w:rsidR="0038095B" w:rsidRDefault="0038095B" w:rsidP="0038095B">
      <w:pPr>
        <w:pStyle w:val="Paragrafoelenco"/>
        <w:autoSpaceDE w:val="0"/>
        <w:autoSpaceDN w:val="0"/>
        <w:adjustRightInd w:val="0"/>
        <w:spacing w:after="120"/>
        <w:jc w:val="both"/>
      </w:pPr>
    </w:p>
    <w:p w:rsidR="0038095B" w:rsidRPr="0038095B" w:rsidRDefault="0038095B" w:rsidP="003E3CB6">
      <w:pPr>
        <w:pStyle w:val="Paragrafoelenco"/>
        <w:numPr>
          <w:ilvl w:val="0"/>
          <w:numId w:val="3"/>
        </w:numPr>
        <w:autoSpaceDE w:val="0"/>
        <w:autoSpaceDN w:val="0"/>
        <w:adjustRightInd w:val="0"/>
        <w:spacing w:after="120"/>
        <w:jc w:val="both"/>
      </w:pPr>
      <w:r w:rsidRPr="0038095B">
        <w:t>Giornata formativa nell'ambito della Formazione permanente</w:t>
      </w:r>
      <w:r>
        <w:rPr>
          <w:i/>
        </w:rPr>
        <w:t xml:space="preserve"> "Recenti novità normative e giurisprudenziali in tema di contratti pubblici" </w:t>
      </w:r>
      <w:r w:rsidRPr="0038095B">
        <w:t xml:space="preserve">Prefettura di Palermo 26/09/2019 - Docente </w:t>
      </w:r>
      <w:r>
        <w:t xml:space="preserve">Dott. Simone </w:t>
      </w:r>
      <w:proofErr w:type="spellStart"/>
      <w:r>
        <w:t>Chiarelli</w:t>
      </w:r>
      <w:proofErr w:type="spellEnd"/>
      <w:r>
        <w:t>;</w:t>
      </w:r>
    </w:p>
    <w:p w:rsidR="0038095B" w:rsidRPr="0038095B" w:rsidRDefault="0038095B" w:rsidP="0038095B">
      <w:pPr>
        <w:pStyle w:val="Paragrafoelenco"/>
        <w:autoSpaceDE w:val="0"/>
        <w:autoSpaceDN w:val="0"/>
        <w:adjustRightInd w:val="0"/>
        <w:spacing w:after="120"/>
        <w:jc w:val="both"/>
        <w:rPr>
          <w:i/>
        </w:rPr>
      </w:pPr>
    </w:p>
    <w:p w:rsidR="009243D2" w:rsidRPr="009243D2" w:rsidRDefault="009243D2" w:rsidP="003E3CB6">
      <w:pPr>
        <w:pStyle w:val="Paragrafoelenco"/>
        <w:numPr>
          <w:ilvl w:val="0"/>
          <w:numId w:val="3"/>
        </w:numPr>
        <w:autoSpaceDE w:val="0"/>
        <w:autoSpaceDN w:val="0"/>
        <w:adjustRightInd w:val="0"/>
        <w:spacing w:after="120"/>
        <w:jc w:val="both"/>
        <w:rPr>
          <w:i/>
        </w:rPr>
      </w:pPr>
      <w:proofErr w:type="spellStart"/>
      <w:r>
        <w:t>Webinar</w:t>
      </w:r>
      <w:proofErr w:type="spellEnd"/>
      <w:r>
        <w:t xml:space="preserve"> ASMEL </w:t>
      </w:r>
      <w:r w:rsidRPr="009243D2">
        <w:rPr>
          <w:i/>
        </w:rPr>
        <w:t>"La gestione del personale nei comuni"</w:t>
      </w:r>
      <w:r>
        <w:t xml:space="preserve"> in diretta con Arturo Bianco giorno 16/09/2019;</w:t>
      </w:r>
    </w:p>
    <w:p w:rsidR="009243D2" w:rsidRPr="009243D2" w:rsidRDefault="009243D2" w:rsidP="009243D2">
      <w:pPr>
        <w:pStyle w:val="Paragrafoelenco"/>
        <w:autoSpaceDE w:val="0"/>
        <w:autoSpaceDN w:val="0"/>
        <w:adjustRightInd w:val="0"/>
        <w:spacing w:after="120"/>
        <w:jc w:val="both"/>
        <w:rPr>
          <w:i/>
        </w:rPr>
      </w:pPr>
    </w:p>
    <w:p w:rsidR="003E3CB6" w:rsidRPr="005A6568" w:rsidRDefault="003E3CB6" w:rsidP="003E3CB6">
      <w:pPr>
        <w:pStyle w:val="Paragrafoelenco"/>
        <w:numPr>
          <w:ilvl w:val="0"/>
          <w:numId w:val="3"/>
        </w:numPr>
        <w:autoSpaceDE w:val="0"/>
        <w:autoSpaceDN w:val="0"/>
        <w:adjustRightInd w:val="0"/>
        <w:spacing w:after="120"/>
        <w:jc w:val="both"/>
        <w:rPr>
          <w:i/>
        </w:rPr>
      </w:pPr>
      <w:r>
        <w:t>Seminario di Studio</w:t>
      </w:r>
      <w:r w:rsidRPr="005C414B">
        <w:rPr>
          <w:i/>
        </w:rPr>
        <w:t>"Assunzioni, st</w:t>
      </w:r>
      <w:r>
        <w:rPr>
          <w:i/>
        </w:rPr>
        <w:t>abilizzazioni e contrattazione – La gestione del personale degli Enti Locali in Sicilia</w:t>
      </w:r>
      <w:r w:rsidRPr="005C414B">
        <w:rPr>
          <w:i/>
        </w:rPr>
        <w:t>"</w:t>
      </w:r>
      <w:r>
        <w:rPr>
          <w:i/>
        </w:rPr>
        <w:t xml:space="preserve"> </w:t>
      </w:r>
      <w:r>
        <w:t>Cefalù, 23 Marzo 2018, ARDEL - Sicilia - Docente Dott. Arturo Bianco;</w:t>
      </w:r>
    </w:p>
    <w:p w:rsidR="005A6568" w:rsidRPr="003E3CB6" w:rsidRDefault="005A6568" w:rsidP="005A6568">
      <w:pPr>
        <w:pStyle w:val="Paragrafoelenco"/>
        <w:autoSpaceDE w:val="0"/>
        <w:autoSpaceDN w:val="0"/>
        <w:adjustRightInd w:val="0"/>
        <w:spacing w:after="120"/>
        <w:jc w:val="both"/>
        <w:rPr>
          <w:i/>
        </w:rPr>
      </w:pPr>
    </w:p>
    <w:p w:rsidR="005A6568" w:rsidRPr="005B5F97" w:rsidRDefault="005A6568" w:rsidP="005A6568">
      <w:pPr>
        <w:pStyle w:val="Paragrafoelenco"/>
        <w:numPr>
          <w:ilvl w:val="0"/>
          <w:numId w:val="3"/>
        </w:numPr>
        <w:autoSpaceDE w:val="0"/>
        <w:autoSpaceDN w:val="0"/>
        <w:adjustRightInd w:val="0"/>
        <w:spacing w:after="120"/>
        <w:jc w:val="both"/>
      </w:pPr>
      <w:r>
        <w:t xml:space="preserve">Corso Pratico </w:t>
      </w:r>
      <w:r w:rsidRPr="005A6568">
        <w:rPr>
          <w:i/>
        </w:rPr>
        <w:t>"Laboratorio di Contabilità, Bilancio e Revisione degli Enti Locali"</w:t>
      </w:r>
      <w:r>
        <w:t xml:space="preserve"> Gela 23/11/2017 docenti Dott. Fortunato </w:t>
      </w:r>
      <w:proofErr w:type="spellStart"/>
      <w:r>
        <w:t>Pitrola</w:t>
      </w:r>
      <w:proofErr w:type="spellEnd"/>
      <w:r>
        <w:t xml:space="preserve"> e Dott. Gian Battista </w:t>
      </w:r>
      <w:proofErr w:type="spellStart"/>
      <w:r>
        <w:t>Montemaggiore</w:t>
      </w:r>
      <w:proofErr w:type="spellEnd"/>
      <w:r>
        <w:t>;</w:t>
      </w:r>
    </w:p>
    <w:p w:rsidR="003E3CB6" w:rsidRDefault="003E3CB6" w:rsidP="003E3CB6">
      <w:pPr>
        <w:pStyle w:val="Paragrafoelenco"/>
        <w:autoSpaceDE w:val="0"/>
        <w:autoSpaceDN w:val="0"/>
        <w:adjustRightInd w:val="0"/>
        <w:spacing w:after="120"/>
        <w:jc w:val="both"/>
      </w:pPr>
    </w:p>
    <w:p w:rsidR="005B5F97" w:rsidRDefault="005B5F97" w:rsidP="00740BF7">
      <w:pPr>
        <w:pStyle w:val="Paragrafoelenco"/>
        <w:numPr>
          <w:ilvl w:val="0"/>
          <w:numId w:val="3"/>
        </w:numPr>
        <w:autoSpaceDE w:val="0"/>
        <w:autoSpaceDN w:val="0"/>
        <w:adjustRightInd w:val="0"/>
        <w:spacing w:after="120"/>
        <w:jc w:val="both"/>
      </w:pPr>
      <w:r w:rsidRPr="005B5F97">
        <w:t>Seminario di formazione</w:t>
      </w:r>
      <w:r>
        <w:rPr>
          <w:i/>
        </w:rPr>
        <w:t xml:space="preserve"> "L'Applicazione negli enti locali siciliani delle nuove disposizioni in materia di trasparenza e prevenzione della corruzione" - </w:t>
      </w:r>
      <w:r w:rsidRPr="005B5F97">
        <w:t>Piano annuale della formazione territoriale dei Segretari Comunali e Provinciali, del personale degli enti locali e degli amministratori locali - Agrigento 12 luglio 2017;</w:t>
      </w:r>
    </w:p>
    <w:p w:rsidR="005A6568" w:rsidRDefault="005A6568" w:rsidP="005A6568">
      <w:pPr>
        <w:pStyle w:val="Paragrafoelenco"/>
        <w:autoSpaceDE w:val="0"/>
        <w:autoSpaceDN w:val="0"/>
        <w:adjustRightInd w:val="0"/>
        <w:spacing w:after="120"/>
        <w:jc w:val="both"/>
      </w:pPr>
    </w:p>
    <w:p w:rsidR="00123E95" w:rsidRPr="005C414B" w:rsidRDefault="005C414B" w:rsidP="00740BF7">
      <w:pPr>
        <w:pStyle w:val="Paragrafoelenco"/>
        <w:numPr>
          <w:ilvl w:val="0"/>
          <w:numId w:val="3"/>
        </w:numPr>
        <w:autoSpaceDE w:val="0"/>
        <w:autoSpaceDN w:val="0"/>
        <w:adjustRightInd w:val="0"/>
        <w:spacing w:after="120"/>
        <w:jc w:val="both"/>
        <w:rPr>
          <w:i/>
        </w:rPr>
      </w:pPr>
      <w:r>
        <w:t xml:space="preserve">Seminario di Studio </w:t>
      </w:r>
      <w:r w:rsidRPr="005C414B">
        <w:rPr>
          <w:i/>
        </w:rPr>
        <w:t>"Assunzioni, stabilizzazioni e contrattazione: le novità per la gestione del personale degli enti locali in Sicilia per il 2017 dopo la legge di bilancio e decreto mille proroghe"</w:t>
      </w:r>
      <w:r>
        <w:rPr>
          <w:i/>
        </w:rPr>
        <w:t xml:space="preserve"> </w:t>
      </w:r>
      <w:r>
        <w:t>Cefalù, 24 Marzo 2017, A</w:t>
      </w:r>
      <w:r w:rsidR="003E3CB6">
        <w:t>RDEL</w:t>
      </w:r>
      <w:r>
        <w:t xml:space="preserve"> - Sicilia - Docente Dott. Arturo Bianco;</w:t>
      </w:r>
    </w:p>
    <w:p w:rsidR="00123E95" w:rsidRDefault="00123E95" w:rsidP="00123E95">
      <w:pPr>
        <w:pStyle w:val="Paragrafoelenco"/>
        <w:autoSpaceDE w:val="0"/>
        <w:autoSpaceDN w:val="0"/>
        <w:adjustRightInd w:val="0"/>
        <w:spacing w:after="120"/>
        <w:jc w:val="both"/>
      </w:pPr>
    </w:p>
    <w:p w:rsidR="003E4623" w:rsidRPr="003E4623" w:rsidRDefault="003E4623" w:rsidP="00740BF7">
      <w:pPr>
        <w:pStyle w:val="Paragrafoelenco"/>
        <w:numPr>
          <w:ilvl w:val="0"/>
          <w:numId w:val="3"/>
        </w:numPr>
        <w:autoSpaceDE w:val="0"/>
        <w:autoSpaceDN w:val="0"/>
        <w:adjustRightInd w:val="0"/>
        <w:spacing w:after="120"/>
        <w:jc w:val="both"/>
      </w:pPr>
      <w:r>
        <w:t>“</w:t>
      </w:r>
      <w:r w:rsidRPr="003E4623">
        <w:rPr>
          <w:i/>
        </w:rPr>
        <w:t xml:space="preserve">L’armonizzazione contabile degli Enti </w:t>
      </w:r>
      <w:proofErr w:type="spellStart"/>
      <w:r w:rsidRPr="003E4623">
        <w:rPr>
          <w:i/>
        </w:rPr>
        <w:t>terriotoriali</w:t>
      </w:r>
      <w:proofErr w:type="spellEnd"/>
      <w:r w:rsidRPr="003E4623">
        <w:rPr>
          <w:i/>
        </w:rPr>
        <w:t>”</w:t>
      </w:r>
      <w:r>
        <w:t xml:space="preserve">, Palermo ex Noviziato dei Crociferi 3 Marzo 2016, </w:t>
      </w:r>
      <w:proofErr w:type="spellStart"/>
      <w:r>
        <w:t>Anci</w:t>
      </w:r>
      <w:proofErr w:type="spellEnd"/>
      <w:r>
        <w:t xml:space="preserve"> Sicilia – IFEL – Docente Dott. Massimo </w:t>
      </w:r>
      <w:proofErr w:type="spellStart"/>
      <w:r>
        <w:t>Anzalone</w:t>
      </w:r>
      <w:proofErr w:type="spellEnd"/>
      <w:r>
        <w:t>;</w:t>
      </w:r>
    </w:p>
    <w:p w:rsidR="003E4623" w:rsidRPr="003E4623" w:rsidRDefault="003E4623" w:rsidP="003E4623">
      <w:pPr>
        <w:pStyle w:val="Paragrafoelenco"/>
        <w:autoSpaceDE w:val="0"/>
        <w:autoSpaceDN w:val="0"/>
        <w:adjustRightInd w:val="0"/>
        <w:spacing w:after="120"/>
        <w:jc w:val="both"/>
      </w:pPr>
    </w:p>
    <w:p w:rsidR="00740BF7" w:rsidRDefault="00740BF7" w:rsidP="00740BF7">
      <w:pPr>
        <w:pStyle w:val="Paragrafoelenco"/>
        <w:numPr>
          <w:ilvl w:val="0"/>
          <w:numId w:val="3"/>
        </w:numPr>
        <w:autoSpaceDE w:val="0"/>
        <w:autoSpaceDN w:val="0"/>
        <w:adjustRightInd w:val="0"/>
        <w:spacing w:after="120"/>
        <w:jc w:val="both"/>
      </w:pPr>
      <w:r w:rsidRPr="00740BF7">
        <w:rPr>
          <w:i/>
        </w:rPr>
        <w:t>"La Riscossione coattiva delle entrate degli enti locali - L'ingiunzione fiscale"</w:t>
      </w:r>
      <w:r w:rsidRPr="00D33392">
        <w:t xml:space="preserve"> 25 Febbraio 2016</w:t>
      </w:r>
      <w:r>
        <w:t xml:space="preserve"> </w:t>
      </w:r>
      <w:r w:rsidRPr="00D33392">
        <w:t xml:space="preserve"> PALERMO</w:t>
      </w:r>
      <w:r>
        <w:t xml:space="preserve"> - Docente Avv. Irene </w:t>
      </w:r>
      <w:proofErr w:type="spellStart"/>
      <w:r>
        <w:t>Liguori</w:t>
      </w:r>
      <w:proofErr w:type="spellEnd"/>
      <w:r w:rsidRPr="00D33392">
        <w:t>;</w:t>
      </w:r>
    </w:p>
    <w:p w:rsidR="00740BF7" w:rsidRPr="00D33392" w:rsidRDefault="00740BF7" w:rsidP="00740BF7">
      <w:pPr>
        <w:pStyle w:val="Paragrafoelenco"/>
        <w:autoSpaceDE w:val="0"/>
        <w:autoSpaceDN w:val="0"/>
        <w:adjustRightInd w:val="0"/>
        <w:spacing w:after="120"/>
        <w:jc w:val="both"/>
      </w:pPr>
    </w:p>
    <w:p w:rsidR="00D67B2C" w:rsidRPr="00A85074" w:rsidRDefault="00A85074" w:rsidP="00396D58">
      <w:pPr>
        <w:numPr>
          <w:ilvl w:val="0"/>
          <w:numId w:val="3"/>
        </w:numPr>
        <w:jc w:val="both"/>
        <w:rPr>
          <w:rFonts w:eastAsia="MS Mincho"/>
        </w:rPr>
      </w:pPr>
      <w:r>
        <w:rPr>
          <w:rFonts w:eastAsia="MS Mincho"/>
          <w:i/>
        </w:rPr>
        <w:t xml:space="preserve">La nuova Contabilità armonizzata” </w:t>
      </w:r>
      <w:r w:rsidRPr="00A85074">
        <w:rPr>
          <w:rFonts w:eastAsia="MS Mincho"/>
        </w:rPr>
        <w:t xml:space="preserve">Roma 10 – 11 – 12 Dicembre 2015, presso il Centro Congressi </w:t>
      </w:r>
      <w:proofErr w:type="spellStart"/>
      <w:r w:rsidRPr="00A85074">
        <w:rPr>
          <w:rFonts w:eastAsia="MS Mincho"/>
        </w:rPr>
        <w:t>Frentani</w:t>
      </w:r>
      <w:proofErr w:type="spellEnd"/>
      <w:r w:rsidRPr="00A85074">
        <w:rPr>
          <w:rFonts w:eastAsia="MS Mincho"/>
        </w:rPr>
        <w:t xml:space="preserve"> – Docente Francesco Delfino;</w:t>
      </w:r>
    </w:p>
    <w:p w:rsidR="00D67B2C" w:rsidRPr="00D67B2C" w:rsidRDefault="00D67B2C" w:rsidP="00D67B2C">
      <w:pPr>
        <w:ind w:left="720"/>
        <w:jc w:val="both"/>
        <w:rPr>
          <w:rFonts w:eastAsia="MS Mincho"/>
        </w:rPr>
      </w:pPr>
    </w:p>
    <w:p w:rsidR="00EF2CCB" w:rsidRPr="00EF2CCB" w:rsidRDefault="00EF2CCB" w:rsidP="00396D58">
      <w:pPr>
        <w:numPr>
          <w:ilvl w:val="0"/>
          <w:numId w:val="3"/>
        </w:numPr>
        <w:jc w:val="both"/>
        <w:rPr>
          <w:rFonts w:eastAsia="MS Mincho"/>
        </w:rPr>
      </w:pPr>
      <w:r w:rsidRPr="00EF2CCB">
        <w:rPr>
          <w:rFonts w:eastAsia="MS Mincho"/>
          <w:i/>
        </w:rPr>
        <w:t>“Le Autonomie locali siciliane al bivio: le novità del decreto Enti locali (n. 78 convertito nella Legge n. 125/2015), l’armonizzazione finanziaria e la gestione a</w:t>
      </w:r>
      <w:r>
        <w:rPr>
          <w:rFonts w:eastAsia="MS Mincho"/>
          <w:i/>
        </w:rPr>
        <w:t xml:space="preserve">ssociata alla luce della </w:t>
      </w:r>
      <w:proofErr w:type="spellStart"/>
      <w:r>
        <w:rPr>
          <w:rFonts w:eastAsia="MS Mincho"/>
          <w:i/>
        </w:rPr>
        <w:t>L.R.</w:t>
      </w:r>
      <w:proofErr w:type="spellEnd"/>
      <w:r>
        <w:rPr>
          <w:rFonts w:eastAsia="MS Mincho"/>
          <w:i/>
        </w:rPr>
        <w:t xml:space="preserve"> 4</w:t>
      </w:r>
      <w:r w:rsidRPr="00EF2CCB">
        <w:rPr>
          <w:rFonts w:eastAsia="MS Mincho"/>
          <w:i/>
        </w:rPr>
        <w:t xml:space="preserve"> agosto 2015, n. 15”</w:t>
      </w:r>
      <w:r>
        <w:rPr>
          <w:rFonts w:eastAsia="MS Mincho"/>
        </w:rPr>
        <w:t xml:space="preserve"> Palermo 14/10/2015 - Catania 22/10/2015, organizzato da </w:t>
      </w:r>
      <w:proofErr w:type="spellStart"/>
      <w:r>
        <w:rPr>
          <w:rFonts w:eastAsia="MS Mincho"/>
        </w:rPr>
        <w:t>Formez</w:t>
      </w:r>
      <w:proofErr w:type="spellEnd"/>
      <w:r>
        <w:rPr>
          <w:rFonts w:eastAsia="MS Mincho"/>
        </w:rPr>
        <w:t xml:space="preserve"> PA;</w:t>
      </w:r>
    </w:p>
    <w:p w:rsidR="00EF2CCB" w:rsidRPr="00EF2CCB" w:rsidRDefault="00EF2CCB" w:rsidP="00EF2CCB">
      <w:pPr>
        <w:ind w:left="720"/>
        <w:jc w:val="both"/>
        <w:rPr>
          <w:rFonts w:eastAsia="MS Mincho"/>
        </w:rPr>
      </w:pPr>
    </w:p>
    <w:p w:rsidR="00396D58" w:rsidRPr="00C25409" w:rsidRDefault="00396D58" w:rsidP="00396D58">
      <w:pPr>
        <w:numPr>
          <w:ilvl w:val="0"/>
          <w:numId w:val="3"/>
        </w:numPr>
        <w:jc w:val="both"/>
        <w:rPr>
          <w:rFonts w:eastAsia="MS Mincho"/>
        </w:rPr>
      </w:pPr>
      <w:r>
        <w:rPr>
          <w:rFonts w:eastAsia="MS Mincho"/>
          <w:i/>
        </w:rPr>
        <w:t xml:space="preserve">“I controlli per i comuni superiori a 15.000 abitanti. La relazione di fine mandato. Assunzioni e stabilizzazioni 2015. PEO” </w:t>
      </w:r>
      <w:r>
        <w:rPr>
          <w:rFonts w:eastAsia="MS Mincho"/>
        </w:rPr>
        <w:t xml:space="preserve">Relatore Prof. Arturo Bianco – </w:t>
      </w:r>
      <w:proofErr w:type="spellStart"/>
      <w:r>
        <w:rPr>
          <w:rFonts w:eastAsia="MS Mincho"/>
        </w:rPr>
        <w:t>O.V.</w:t>
      </w:r>
      <w:proofErr w:type="spellEnd"/>
      <w:r>
        <w:rPr>
          <w:rFonts w:eastAsia="MS Mincho"/>
        </w:rPr>
        <w:t xml:space="preserve"> Riunione </w:t>
      </w:r>
      <w:r>
        <w:rPr>
          <w:rFonts w:eastAsia="MS Mincho"/>
        </w:rPr>
        <w:lastRenderedPageBreak/>
        <w:t xml:space="preserve">periodica in modalità Comunità di Pratica professionale – </w:t>
      </w:r>
      <w:proofErr w:type="spellStart"/>
      <w:r>
        <w:rPr>
          <w:rFonts w:eastAsia="MS Mincho"/>
        </w:rPr>
        <w:t>Co.Re.Per.</w:t>
      </w:r>
      <w:proofErr w:type="spellEnd"/>
      <w:r>
        <w:rPr>
          <w:rFonts w:eastAsia="MS Mincho"/>
        </w:rPr>
        <w:t xml:space="preserve"> ROSARNO (RC) 20/03/2015;</w:t>
      </w:r>
    </w:p>
    <w:p w:rsidR="00396D58" w:rsidRPr="00C25409" w:rsidRDefault="00396D58" w:rsidP="00396D58">
      <w:pPr>
        <w:ind w:left="720"/>
        <w:jc w:val="both"/>
        <w:rPr>
          <w:rFonts w:eastAsia="MS Mincho"/>
        </w:rPr>
      </w:pPr>
    </w:p>
    <w:p w:rsidR="00396D58" w:rsidRDefault="00396D58" w:rsidP="00396D58">
      <w:pPr>
        <w:numPr>
          <w:ilvl w:val="0"/>
          <w:numId w:val="3"/>
        </w:numPr>
        <w:jc w:val="both"/>
        <w:rPr>
          <w:rFonts w:eastAsia="MS Mincho"/>
        </w:rPr>
      </w:pPr>
      <w:r w:rsidRPr="00BF3F1D">
        <w:rPr>
          <w:rFonts w:eastAsia="MS Mincho"/>
          <w:i/>
        </w:rPr>
        <w:t>“</w:t>
      </w:r>
      <w:r>
        <w:rPr>
          <w:rFonts w:eastAsia="MS Mincho"/>
          <w:i/>
        </w:rPr>
        <w:t>La Costituzione del Fondo per le Risorse per la Contrattazione Decentrata Integrativa</w:t>
      </w:r>
      <w:r w:rsidRPr="00BF3F1D">
        <w:rPr>
          <w:rFonts w:eastAsia="MS Mincho"/>
          <w:i/>
        </w:rPr>
        <w:t>”</w:t>
      </w:r>
      <w:r>
        <w:rPr>
          <w:rFonts w:eastAsia="MS Mincho"/>
        </w:rPr>
        <w:t xml:space="preserve"> Relatore Dott. Fabio </w:t>
      </w:r>
      <w:proofErr w:type="spellStart"/>
      <w:r>
        <w:rPr>
          <w:rFonts w:eastAsia="MS Mincho"/>
        </w:rPr>
        <w:t>Venanzi</w:t>
      </w:r>
      <w:proofErr w:type="spellEnd"/>
      <w:r>
        <w:rPr>
          <w:rFonts w:eastAsia="MS Mincho"/>
        </w:rPr>
        <w:t xml:space="preserve"> – </w:t>
      </w:r>
      <w:proofErr w:type="spellStart"/>
      <w:r>
        <w:rPr>
          <w:rFonts w:eastAsia="MS Mincho"/>
        </w:rPr>
        <w:t>O.V.</w:t>
      </w:r>
      <w:proofErr w:type="spellEnd"/>
      <w:r>
        <w:rPr>
          <w:rFonts w:eastAsia="MS Mincho"/>
        </w:rPr>
        <w:t xml:space="preserve"> Riunione periodica in modalità Comunità di Pratica professionale – </w:t>
      </w:r>
      <w:proofErr w:type="spellStart"/>
      <w:r>
        <w:rPr>
          <w:rFonts w:eastAsia="MS Mincho"/>
        </w:rPr>
        <w:t>Co.Re.Per.</w:t>
      </w:r>
      <w:proofErr w:type="spellEnd"/>
      <w:r>
        <w:rPr>
          <w:rFonts w:eastAsia="MS Mincho"/>
        </w:rPr>
        <w:t xml:space="preserve"> POLISTENA (RC) 11/03/2015;</w:t>
      </w:r>
    </w:p>
    <w:p w:rsidR="00396D58" w:rsidRPr="00AE64E4" w:rsidRDefault="00396D58" w:rsidP="00396D58">
      <w:pPr>
        <w:ind w:left="720"/>
        <w:jc w:val="both"/>
        <w:rPr>
          <w:rFonts w:eastAsia="MS Mincho"/>
        </w:rPr>
      </w:pPr>
    </w:p>
    <w:p w:rsidR="00396D58" w:rsidRPr="00E63BC5" w:rsidRDefault="00396D58" w:rsidP="00396D58">
      <w:pPr>
        <w:numPr>
          <w:ilvl w:val="0"/>
          <w:numId w:val="3"/>
        </w:numPr>
        <w:jc w:val="both"/>
        <w:rPr>
          <w:rFonts w:eastAsia="MS Mincho"/>
        </w:rPr>
      </w:pPr>
      <w:r>
        <w:rPr>
          <w:rFonts w:eastAsia="MS Mincho"/>
          <w:i/>
        </w:rPr>
        <w:t xml:space="preserve">“Il nuovo ordinamento contabile e le ultime novità legislative” </w:t>
      </w:r>
      <w:r>
        <w:rPr>
          <w:rFonts w:eastAsia="MS Mincho"/>
        </w:rPr>
        <w:t xml:space="preserve">Relatore G. </w:t>
      </w:r>
      <w:proofErr w:type="spellStart"/>
      <w:r>
        <w:rPr>
          <w:rFonts w:eastAsia="MS Mincho"/>
        </w:rPr>
        <w:t>Curciarello</w:t>
      </w:r>
      <w:proofErr w:type="spellEnd"/>
      <w:r>
        <w:rPr>
          <w:rFonts w:eastAsia="MS Mincho"/>
        </w:rPr>
        <w:t xml:space="preserve"> (Presidente ARDEL Calabria) – Prof. V. </w:t>
      </w:r>
      <w:proofErr w:type="spellStart"/>
      <w:r>
        <w:rPr>
          <w:rFonts w:eastAsia="MS Mincho"/>
        </w:rPr>
        <w:t>Iennaro</w:t>
      </w:r>
      <w:proofErr w:type="spellEnd"/>
      <w:r>
        <w:rPr>
          <w:rFonts w:eastAsia="MS Mincho"/>
        </w:rPr>
        <w:t xml:space="preserve"> – Locri, Sala della Cultura 26/02/2015;</w:t>
      </w:r>
    </w:p>
    <w:p w:rsidR="00396D58" w:rsidRPr="00E63BC5" w:rsidRDefault="00396D58" w:rsidP="00396D58">
      <w:pPr>
        <w:ind w:left="720"/>
        <w:jc w:val="both"/>
        <w:rPr>
          <w:rFonts w:eastAsia="MS Mincho"/>
        </w:rPr>
      </w:pPr>
    </w:p>
    <w:p w:rsidR="00396D58" w:rsidRPr="00860C78" w:rsidRDefault="00396D58" w:rsidP="00396D58">
      <w:pPr>
        <w:numPr>
          <w:ilvl w:val="0"/>
          <w:numId w:val="3"/>
        </w:numPr>
        <w:jc w:val="both"/>
        <w:rPr>
          <w:rFonts w:eastAsia="MS Mincho"/>
        </w:rPr>
      </w:pPr>
      <w:r w:rsidRPr="00BF3F1D">
        <w:rPr>
          <w:rFonts w:eastAsia="MS Mincho"/>
          <w:i/>
        </w:rPr>
        <w:t>“</w:t>
      </w:r>
      <w:r>
        <w:rPr>
          <w:rFonts w:eastAsia="MS Mincho"/>
          <w:i/>
        </w:rPr>
        <w:t>Il Nuovo piano anticorruzione 2015-2017</w:t>
      </w:r>
      <w:r w:rsidRPr="00BF3F1D">
        <w:rPr>
          <w:rFonts w:eastAsia="MS Mincho"/>
          <w:i/>
        </w:rPr>
        <w:t>”</w:t>
      </w:r>
      <w:r>
        <w:rPr>
          <w:rFonts w:eastAsia="MS Mincho"/>
        </w:rPr>
        <w:t xml:space="preserve"> Relatore Prof. Gaetano Noè – </w:t>
      </w:r>
      <w:proofErr w:type="spellStart"/>
      <w:r>
        <w:rPr>
          <w:rFonts w:eastAsia="MS Mincho"/>
        </w:rPr>
        <w:t>O.V.</w:t>
      </w:r>
      <w:proofErr w:type="spellEnd"/>
      <w:r>
        <w:rPr>
          <w:rFonts w:eastAsia="MS Mincho"/>
        </w:rPr>
        <w:t xml:space="preserve"> Riunione periodica in modalità Comunità di Pratica professionale – </w:t>
      </w:r>
      <w:proofErr w:type="spellStart"/>
      <w:r>
        <w:rPr>
          <w:rFonts w:eastAsia="MS Mincho"/>
        </w:rPr>
        <w:t>Co.Re.Per.</w:t>
      </w:r>
      <w:proofErr w:type="spellEnd"/>
      <w:r>
        <w:rPr>
          <w:rFonts w:eastAsia="MS Mincho"/>
        </w:rPr>
        <w:t xml:space="preserve"> Gioiosa Ionica (RC) 23/01/2015;</w:t>
      </w:r>
    </w:p>
    <w:p w:rsidR="00396D58" w:rsidRPr="00860C78" w:rsidRDefault="00396D58" w:rsidP="00396D58">
      <w:pPr>
        <w:ind w:left="720"/>
        <w:jc w:val="both"/>
        <w:rPr>
          <w:rFonts w:eastAsia="MS Mincho"/>
        </w:rPr>
      </w:pPr>
    </w:p>
    <w:p w:rsidR="00396D58" w:rsidRPr="00BF3F1D" w:rsidRDefault="00396D58" w:rsidP="00396D58">
      <w:pPr>
        <w:numPr>
          <w:ilvl w:val="0"/>
          <w:numId w:val="3"/>
        </w:numPr>
        <w:jc w:val="both"/>
        <w:rPr>
          <w:rFonts w:eastAsia="MS Mincho"/>
        </w:rPr>
      </w:pPr>
      <w:r w:rsidRPr="00BF3F1D">
        <w:rPr>
          <w:rFonts w:eastAsia="MS Mincho"/>
          <w:i/>
        </w:rPr>
        <w:t>“Le novità per i dipendenti della P.A. in seguito alla conversione del D.L. n. 90 del 24/06/2014”</w:t>
      </w:r>
      <w:r>
        <w:rPr>
          <w:rFonts w:eastAsia="MS Mincho"/>
        </w:rPr>
        <w:t xml:space="preserve"> Relatore Prof. Arturo Bianco – </w:t>
      </w:r>
      <w:proofErr w:type="spellStart"/>
      <w:r>
        <w:rPr>
          <w:rFonts w:eastAsia="MS Mincho"/>
        </w:rPr>
        <w:t>O.V.</w:t>
      </w:r>
      <w:proofErr w:type="spellEnd"/>
      <w:r>
        <w:rPr>
          <w:rFonts w:eastAsia="MS Mincho"/>
        </w:rPr>
        <w:t xml:space="preserve"> Riunione periodica in modalità Comunità di Pratica professionale – </w:t>
      </w:r>
      <w:proofErr w:type="spellStart"/>
      <w:r>
        <w:rPr>
          <w:rFonts w:eastAsia="MS Mincho"/>
        </w:rPr>
        <w:t>Co.Re.Per.</w:t>
      </w:r>
      <w:proofErr w:type="spellEnd"/>
      <w:r>
        <w:rPr>
          <w:rFonts w:eastAsia="MS Mincho"/>
        </w:rPr>
        <w:t xml:space="preserve"> POLISTENA (RC) 18/09/2014;</w:t>
      </w:r>
    </w:p>
    <w:p w:rsidR="00396D58" w:rsidRPr="00BF3F1D" w:rsidRDefault="00396D58" w:rsidP="00396D58">
      <w:pPr>
        <w:ind w:left="720"/>
        <w:jc w:val="both"/>
        <w:rPr>
          <w:rFonts w:eastAsia="MS Mincho"/>
        </w:rPr>
      </w:pPr>
    </w:p>
    <w:p w:rsidR="00396D58" w:rsidRDefault="00396D58" w:rsidP="00396D58">
      <w:pPr>
        <w:numPr>
          <w:ilvl w:val="0"/>
          <w:numId w:val="3"/>
        </w:numPr>
        <w:jc w:val="both"/>
        <w:rPr>
          <w:rFonts w:eastAsia="MS Mincho"/>
        </w:rPr>
      </w:pPr>
      <w:r>
        <w:rPr>
          <w:rFonts w:eastAsia="MS Mincho"/>
          <w:bCs/>
          <w:i/>
        </w:rPr>
        <w:t>“Il Bilancio 2013 e la gestione dei Comuni. Il Patto di Stabilità interno 2013/2016”</w:t>
      </w:r>
      <w:r>
        <w:t xml:space="preserve"> giornata di formazione organizzata da IFEL fondazione ANCI, Palermo, 19 marzo 2013 presso </w:t>
      </w:r>
      <w:r>
        <w:rPr>
          <w:i/>
          <w:iCs/>
        </w:rPr>
        <w:t>Villa Niscemi – Piazza dei Quartieri;</w:t>
      </w:r>
    </w:p>
    <w:p w:rsidR="00396D58" w:rsidRDefault="00396D58" w:rsidP="00396D58">
      <w:pPr>
        <w:ind w:left="360" w:hanging="360"/>
        <w:jc w:val="both"/>
        <w:rPr>
          <w:rFonts w:eastAsia="MS Mincho"/>
        </w:rPr>
      </w:pPr>
    </w:p>
    <w:p w:rsidR="00396D58" w:rsidRDefault="00396D58" w:rsidP="00396D58">
      <w:pPr>
        <w:numPr>
          <w:ilvl w:val="0"/>
          <w:numId w:val="3"/>
        </w:numPr>
        <w:jc w:val="both"/>
        <w:rPr>
          <w:rFonts w:eastAsia="MS Mincho"/>
        </w:rPr>
      </w:pPr>
      <w:r>
        <w:rPr>
          <w:i/>
        </w:rPr>
        <w:t>“Fiscalità locale e legge di stabilità 2013”</w:t>
      </w:r>
      <w:r>
        <w:t xml:space="preserve">, giornata di formazione organizzata da IFEL fondazione ANCI, Palermo, 29 gennaio 2013 presso </w:t>
      </w:r>
      <w:r>
        <w:rPr>
          <w:i/>
          <w:iCs/>
        </w:rPr>
        <w:t>Villa Niscemi – Piazza dei Quartieri;</w:t>
      </w:r>
    </w:p>
    <w:p w:rsidR="00396D58" w:rsidRDefault="00396D58" w:rsidP="00396D58">
      <w:pPr>
        <w:autoSpaceDE w:val="0"/>
        <w:jc w:val="both"/>
        <w:rPr>
          <w:rFonts w:eastAsia="MS Mincho"/>
        </w:rPr>
      </w:pPr>
    </w:p>
    <w:p w:rsidR="00396D58" w:rsidRDefault="00396D58" w:rsidP="00396D58">
      <w:pPr>
        <w:numPr>
          <w:ilvl w:val="0"/>
          <w:numId w:val="3"/>
        </w:numPr>
        <w:autoSpaceDE w:val="0"/>
        <w:jc w:val="both"/>
        <w:rPr>
          <w:rFonts w:eastAsia="MS Mincho"/>
        </w:rPr>
      </w:pPr>
      <w:r>
        <w:rPr>
          <w:rFonts w:eastAsia="MS Mincho"/>
          <w:i/>
        </w:rPr>
        <w:t>“</w:t>
      </w:r>
      <w:r>
        <w:rPr>
          <w:i/>
          <w:color w:val="000000"/>
        </w:rPr>
        <w:t xml:space="preserve">Il dl n. 95/2012, cd </w:t>
      </w:r>
      <w:proofErr w:type="spellStart"/>
      <w:r>
        <w:rPr>
          <w:i/>
          <w:color w:val="000000"/>
        </w:rPr>
        <w:t>Spending</w:t>
      </w:r>
      <w:proofErr w:type="spellEnd"/>
      <w:r>
        <w:rPr>
          <w:i/>
          <w:color w:val="000000"/>
        </w:rPr>
        <w:t xml:space="preserve"> </w:t>
      </w:r>
      <w:proofErr w:type="spellStart"/>
      <w:r>
        <w:rPr>
          <w:i/>
          <w:color w:val="000000"/>
        </w:rPr>
        <w:t>review</w:t>
      </w:r>
      <w:proofErr w:type="spellEnd"/>
      <w:r>
        <w:rPr>
          <w:i/>
          <w:color w:val="000000"/>
        </w:rPr>
        <w:t xml:space="preserve">, e le altre novità per il personale degli enti locali", </w:t>
      </w:r>
      <w:r>
        <w:rPr>
          <w:color w:val="000000"/>
        </w:rPr>
        <w:t>Catania 13-14 novembre 2012 presso Aula SSPAL, via Luigi Sturzo 142, - docente Arturo Bianco;</w:t>
      </w:r>
    </w:p>
    <w:p w:rsidR="00396D58" w:rsidRDefault="00396D58" w:rsidP="00396D58">
      <w:pPr>
        <w:autoSpaceDE w:val="0"/>
        <w:jc w:val="both"/>
        <w:rPr>
          <w:rFonts w:eastAsia="MS Mincho"/>
        </w:rPr>
      </w:pPr>
    </w:p>
    <w:p w:rsidR="00396D58" w:rsidRDefault="00396D58" w:rsidP="00396D58">
      <w:pPr>
        <w:numPr>
          <w:ilvl w:val="0"/>
          <w:numId w:val="3"/>
        </w:numPr>
        <w:jc w:val="both"/>
        <w:rPr>
          <w:rFonts w:eastAsia="MS Mincho"/>
        </w:rPr>
      </w:pPr>
      <w:r>
        <w:rPr>
          <w:i/>
          <w:color w:val="000000"/>
        </w:rPr>
        <w:t xml:space="preserve">“La </w:t>
      </w:r>
      <w:proofErr w:type="spellStart"/>
      <w:r>
        <w:rPr>
          <w:i/>
          <w:color w:val="000000"/>
        </w:rPr>
        <w:t>Spending</w:t>
      </w:r>
      <w:proofErr w:type="spellEnd"/>
      <w:r>
        <w:rPr>
          <w:i/>
          <w:color w:val="000000"/>
        </w:rPr>
        <w:t xml:space="preserve"> </w:t>
      </w:r>
      <w:proofErr w:type="spellStart"/>
      <w:r>
        <w:rPr>
          <w:i/>
          <w:color w:val="000000"/>
        </w:rPr>
        <w:t>review</w:t>
      </w:r>
      <w:proofErr w:type="spellEnd"/>
      <w:r>
        <w:rPr>
          <w:i/>
          <w:color w:val="000000"/>
        </w:rPr>
        <w:t xml:space="preserve"> e le manovre finanziarie 2012: le norme di interesse per gli Enti Locali”, </w:t>
      </w:r>
      <w:r>
        <w:rPr>
          <w:color w:val="000000"/>
        </w:rPr>
        <w:t>Palermo 06 novembre 2012 presso Provincia Regionale, via San Lorenzo 312 H – docente Francesco Bruno;</w:t>
      </w:r>
    </w:p>
    <w:p w:rsidR="00396D58" w:rsidRDefault="00396D58" w:rsidP="00396D58">
      <w:pPr>
        <w:autoSpaceDE w:val="0"/>
        <w:jc w:val="both"/>
        <w:rPr>
          <w:rFonts w:eastAsia="MS Mincho"/>
        </w:rPr>
      </w:pPr>
    </w:p>
    <w:p w:rsidR="00396D58" w:rsidRDefault="00396D58" w:rsidP="00396D58">
      <w:pPr>
        <w:numPr>
          <w:ilvl w:val="0"/>
          <w:numId w:val="3"/>
        </w:numPr>
        <w:jc w:val="both"/>
        <w:rPr>
          <w:rFonts w:eastAsia="MS Mincho"/>
        </w:rPr>
      </w:pPr>
      <w:r>
        <w:rPr>
          <w:i/>
          <w:iCs/>
        </w:rPr>
        <w:t>“Servizi pubblici locali:</w:t>
      </w:r>
      <w:r>
        <w:rPr>
          <w:i/>
        </w:rPr>
        <w:t xml:space="preserve"> punto della situazione dopo la sentenza della Corte Costituzionale 199/2012 e raccordo con la </w:t>
      </w:r>
      <w:proofErr w:type="spellStart"/>
      <w:r>
        <w:rPr>
          <w:i/>
        </w:rPr>
        <w:t>spending</w:t>
      </w:r>
      <w:proofErr w:type="spellEnd"/>
      <w:r>
        <w:rPr>
          <w:i/>
        </w:rPr>
        <w:t xml:space="preserve"> </w:t>
      </w:r>
      <w:proofErr w:type="spellStart"/>
      <w:r>
        <w:rPr>
          <w:i/>
        </w:rPr>
        <w:t>review</w:t>
      </w:r>
      <w:proofErr w:type="spellEnd"/>
      <w:r>
        <w:rPr>
          <w:i/>
        </w:rPr>
        <w:t xml:space="preserve">”, </w:t>
      </w:r>
      <w:r>
        <w:t xml:space="preserve">Palermo 22 ottobre 2012 presso Provincia Regionale, via San Lorenzo 312 H – docente </w:t>
      </w:r>
      <w:proofErr w:type="spellStart"/>
      <w:r>
        <w:t>Harald</w:t>
      </w:r>
      <w:proofErr w:type="spellEnd"/>
      <w:r>
        <w:t xml:space="preserve"> </w:t>
      </w:r>
      <w:proofErr w:type="spellStart"/>
      <w:r>
        <w:t>Bonura</w:t>
      </w:r>
      <w:proofErr w:type="spellEnd"/>
      <w:r>
        <w:t>;</w:t>
      </w:r>
    </w:p>
    <w:p w:rsidR="00396D58" w:rsidRDefault="00396D58" w:rsidP="00396D58">
      <w:pPr>
        <w:numPr>
          <w:ilvl w:val="0"/>
          <w:numId w:val="3"/>
        </w:numPr>
        <w:jc w:val="both"/>
        <w:rPr>
          <w:rFonts w:eastAsia="MS Mincho"/>
        </w:rPr>
      </w:pPr>
      <w:r>
        <w:rPr>
          <w:bCs/>
          <w:i/>
        </w:rPr>
        <w:t>“</w:t>
      </w:r>
      <w:r>
        <w:rPr>
          <w:i/>
        </w:rPr>
        <w:t xml:space="preserve">Controlli della Corte dei Conti e della Ragioneria generale dello Stato e profili di responsabilità amministrativa e contabile del segretario comunale e dei dirigenti”, </w:t>
      </w:r>
      <w:r>
        <w:t>Catania 18 ottobre 2012 presso aula SSPAL , via Luigi Sturzo, 142 – docente Mauro Orefice;</w:t>
      </w:r>
    </w:p>
    <w:p w:rsidR="00396D58" w:rsidRDefault="00396D58" w:rsidP="00396D58">
      <w:pPr>
        <w:autoSpaceDE w:val="0"/>
        <w:jc w:val="both"/>
        <w:rPr>
          <w:rFonts w:eastAsia="MS Mincho"/>
        </w:rPr>
      </w:pPr>
    </w:p>
    <w:p w:rsidR="00396D58" w:rsidRDefault="00396D58" w:rsidP="00396D58">
      <w:pPr>
        <w:numPr>
          <w:ilvl w:val="0"/>
          <w:numId w:val="3"/>
        </w:numPr>
        <w:jc w:val="both"/>
        <w:rPr>
          <w:rFonts w:eastAsia="MS Mincho"/>
        </w:rPr>
      </w:pPr>
      <w:r>
        <w:rPr>
          <w:i/>
        </w:rPr>
        <w:t>“</w:t>
      </w:r>
      <w:r>
        <w:rPr>
          <w:i/>
          <w:color w:val="000000"/>
        </w:rPr>
        <w:t xml:space="preserve">Codice dei Contratti pubblici. Il punto dopo i provvedimenti sulla razionalizzazione e revisione della spesa (c.d. </w:t>
      </w:r>
      <w:proofErr w:type="spellStart"/>
      <w:r>
        <w:rPr>
          <w:i/>
          <w:color w:val="000000"/>
        </w:rPr>
        <w:t>spending</w:t>
      </w:r>
      <w:proofErr w:type="spellEnd"/>
      <w:r>
        <w:rPr>
          <w:i/>
          <w:color w:val="000000"/>
        </w:rPr>
        <w:t xml:space="preserve"> </w:t>
      </w:r>
      <w:proofErr w:type="spellStart"/>
      <w:r>
        <w:rPr>
          <w:i/>
          <w:color w:val="000000"/>
        </w:rPr>
        <w:t>review</w:t>
      </w:r>
      <w:proofErr w:type="spellEnd"/>
      <w:r>
        <w:rPr>
          <w:i/>
          <w:color w:val="000000"/>
        </w:rPr>
        <w:t xml:space="preserve">)”, </w:t>
      </w:r>
      <w:r>
        <w:rPr>
          <w:color w:val="000000"/>
        </w:rPr>
        <w:t>Palermo 16 ottobre 2012 presso Provincia Regionale, via San Lorenzo 312 H – docente Vincenzo Neri;</w:t>
      </w:r>
    </w:p>
    <w:p w:rsidR="00396D58" w:rsidRDefault="00396D58" w:rsidP="00396D58">
      <w:pPr>
        <w:autoSpaceDE w:val="0"/>
        <w:jc w:val="both"/>
        <w:rPr>
          <w:rFonts w:eastAsia="MS Mincho"/>
        </w:rPr>
      </w:pPr>
    </w:p>
    <w:p w:rsidR="00396D58" w:rsidRDefault="00396D58" w:rsidP="00396D58">
      <w:pPr>
        <w:numPr>
          <w:ilvl w:val="0"/>
          <w:numId w:val="3"/>
        </w:numPr>
        <w:jc w:val="both"/>
        <w:rPr>
          <w:rFonts w:eastAsia="MS Mincho"/>
        </w:rPr>
      </w:pPr>
      <w:r>
        <w:rPr>
          <w:rFonts w:eastAsia="MS Mincho"/>
          <w:i/>
          <w:color w:val="000000"/>
        </w:rPr>
        <w:t>“</w:t>
      </w:r>
      <w:r>
        <w:rPr>
          <w:i/>
          <w:color w:val="000000"/>
        </w:rPr>
        <w:t xml:space="preserve">La gestione del ciclo integrato dei rifiuti”, </w:t>
      </w:r>
      <w:r>
        <w:rPr>
          <w:color w:val="000000"/>
        </w:rPr>
        <w:t>Siracusa 27 settembre 2012</w:t>
      </w:r>
      <w:r>
        <w:rPr>
          <w:rFonts w:eastAsia="MS Mincho"/>
          <w:color w:val="000000"/>
        </w:rPr>
        <w:t xml:space="preserve"> giornata di studi organizzata da CONAI – SSPAL, p</w:t>
      </w:r>
      <w:r>
        <w:rPr>
          <w:color w:val="000000"/>
        </w:rPr>
        <w:t xml:space="preserve">resso Comune di Siracusa, Palazzo </w:t>
      </w:r>
      <w:proofErr w:type="spellStart"/>
      <w:r>
        <w:rPr>
          <w:color w:val="000000"/>
        </w:rPr>
        <w:t>Vermexio</w:t>
      </w:r>
      <w:proofErr w:type="spellEnd"/>
      <w:r>
        <w:rPr>
          <w:color w:val="000000"/>
        </w:rPr>
        <w:t>, piazza Duomo, 4 - Salone Borsellino;</w:t>
      </w:r>
    </w:p>
    <w:p w:rsidR="00396D58" w:rsidRDefault="00396D58" w:rsidP="00396D58">
      <w:pPr>
        <w:autoSpaceDE w:val="0"/>
        <w:jc w:val="both"/>
        <w:rPr>
          <w:rFonts w:eastAsia="MS Mincho"/>
        </w:rPr>
      </w:pPr>
    </w:p>
    <w:p w:rsidR="00396D58" w:rsidRDefault="00396D58" w:rsidP="00396D58">
      <w:pPr>
        <w:numPr>
          <w:ilvl w:val="0"/>
          <w:numId w:val="3"/>
        </w:numPr>
        <w:autoSpaceDE w:val="0"/>
        <w:jc w:val="both"/>
        <w:rPr>
          <w:rFonts w:eastAsia="MS Mincho"/>
        </w:rPr>
      </w:pPr>
      <w:r>
        <w:rPr>
          <w:rFonts w:eastAsia="MS Mincho"/>
          <w:i/>
          <w:color w:val="000000"/>
        </w:rPr>
        <w:t xml:space="preserve">“Le manovre finanziarie dalla legge 133/2008 al D.L. 201/2011 – Legge 214/2011 Salva Italia – al D.L. 1/2012 – Legge 27/2012 Cresci Italia – al Decreto semplificazione D.L. </w:t>
      </w:r>
      <w:r>
        <w:rPr>
          <w:rFonts w:eastAsia="MS Mincho"/>
          <w:i/>
          <w:color w:val="000000"/>
        </w:rPr>
        <w:lastRenderedPageBreak/>
        <w:t xml:space="preserve">5/2012 e al D.L. 16/2012 semplificazione tributaria: Impatto sul bilancio degli EELL e sui vincoli di finanza pubblica. Il nuovo sistema contabile”, </w:t>
      </w:r>
      <w:r>
        <w:rPr>
          <w:rFonts w:eastAsia="MS Mincho"/>
          <w:i/>
          <w:iCs/>
          <w:color w:val="000000"/>
        </w:rPr>
        <w:t xml:space="preserve">Docente Francesco Delfino </w:t>
      </w:r>
      <w:r>
        <w:rPr>
          <w:rFonts w:eastAsia="MS Mincho"/>
          <w:color w:val="000000"/>
        </w:rPr>
        <w:t xml:space="preserve">(Esperto in materia di contabilità degli enti locali), CATANIA </w:t>
      </w:r>
      <w:r>
        <w:rPr>
          <w:rFonts w:eastAsia="MS Mincho"/>
          <w:i/>
          <w:iCs/>
          <w:color w:val="000000"/>
        </w:rPr>
        <w:t xml:space="preserve">18 maggio 2012 - </w:t>
      </w:r>
      <w:r>
        <w:rPr>
          <w:rFonts w:eastAsia="MS Mincho"/>
          <w:color w:val="000000"/>
        </w:rPr>
        <w:t>Palazzo della Cultura, Via Vittorio Emanuele 121;</w:t>
      </w:r>
    </w:p>
    <w:p w:rsidR="00396D58" w:rsidRDefault="00396D58" w:rsidP="00396D58">
      <w:pPr>
        <w:autoSpaceDE w:val="0"/>
        <w:jc w:val="both"/>
        <w:rPr>
          <w:rFonts w:eastAsia="MS Mincho"/>
        </w:rPr>
      </w:pPr>
    </w:p>
    <w:p w:rsidR="00396D58" w:rsidRDefault="00396D58" w:rsidP="00396D58">
      <w:pPr>
        <w:numPr>
          <w:ilvl w:val="0"/>
          <w:numId w:val="3"/>
        </w:numPr>
        <w:jc w:val="both"/>
        <w:rPr>
          <w:rFonts w:eastAsia="MS Mincho"/>
        </w:rPr>
      </w:pPr>
      <w:r>
        <w:rPr>
          <w:rFonts w:eastAsia="Batang"/>
          <w:i/>
          <w:color w:val="000000"/>
        </w:rPr>
        <w:t xml:space="preserve">“Manovre finanziarie, legge di stabilità 2012 e legge Monti: analisi delle novità per gli enti locali”, </w:t>
      </w:r>
      <w:r>
        <w:rPr>
          <w:color w:val="000000"/>
        </w:rPr>
        <w:t xml:space="preserve">PALERMO </w:t>
      </w:r>
      <w:r>
        <w:rPr>
          <w:i/>
          <w:color w:val="000000"/>
        </w:rPr>
        <w:t xml:space="preserve">17 maggio 2012 - </w:t>
      </w:r>
      <w:r>
        <w:rPr>
          <w:color w:val="000000"/>
        </w:rPr>
        <w:t>Provincia Regionale, Via San Lorenzo;</w:t>
      </w:r>
    </w:p>
    <w:p w:rsidR="00396D58" w:rsidRDefault="00396D58" w:rsidP="00396D58">
      <w:pPr>
        <w:autoSpaceDE w:val="0"/>
        <w:jc w:val="both"/>
        <w:rPr>
          <w:rFonts w:eastAsia="MS Mincho"/>
        </w:rPr>
      </w:pPr>
    </w:p>
    <w:p w:rsidR="00396D58" w:rsidRDefault="00396D58" w:rsidP="00396D58">
      <w:pPr>
        <w:numPr>
          <w:ilvl w:val="0"/>
          <w:numId w:val="3"/>
        </w:numPr>
        <w:jc w:val="both"/>
        <w:rPr>
          <w:rFonts w:eastAsia="MS Mincho"/>
        </w:rPr>
      </w:pPr>
      <w:r>
        <w:rPr>
          <w:rFonts w:eastAsia="MS Mincho"/>
          <w:i/>
        </w:rPr>
        <w:t xml:space="preserve">“Legge di stabilità 2012”, </w:t>
      </w:r>
      <w:r>
        <w:rPr>
          <w:rFonts w:eastAsia="MS Mincho"/>
        </w:rPr>
        <w:t>Palermo provincia regionale. Docente Calcedonio Li Pomi;</w:t>
      </w:r>
    </w:p>
    <w:p w:rsidR="00396D58" w:rsidRDefault="00396D58" w:rsidP="00396D58">
      <w:pPr>
        <w:jc w:val="both"/>
        <w:rPr>
          <w:rFonts w:eastAsia="MS Mincho"/>
        </w:rPr>
      </w:pPr>
    </w:p>
    <w:p w:rsidR="00396D58" w:rsidRDefault="00396D58" w:rsidP="00396D58">
      <w:pPr>
        <w:numPr>
          <w:ilvl w:val="0"/>
          <w:numId w:val="3"/>
        </w:numPr>
        <w:jc w:val="both"/>
        <w:rPr>
          <w:rFonts w:eastAsia="MS Mincho"/>
        </w:rPr>
      </w:pPr>
      <w:r>
        <w:t>“</w:t>
      </w:r>
      <w:r>
        <w:rPr>
          <w:rFonts w:eastAsia="MS Mincho"/>
          <w:i/>
          <w:iCs/>
          <w:color w:val="000000"/>
        </w:rPr>
        <w:t xml:space="preserve">La Revisione negli Enti Locali”, </w:t>
      </w:r>
      <w:r>
        <w:rPr>
          <w:rFonts w:eastAsia="MS Mincho"/>
          <w:color w:val="000000"/>
        </w:rPr>
        <w:t xml:space="preserve">AGRIGENTO 16/02/2012 e </w:t>
      </w:r>
      <w:r>
        <w:rPr>
          <w:rFonts w:eastAsia="MS Mincho"/>
        </w:rPr>
        <w:t xml:space="preserve">17/02/2012 - </w:t>
      </w:r>
      <w:r>
        <w:rPr>
          <w:rFonts w:eastAsia="MS Mincho"/>
          <w:color w:val="000000"/>
        </w:rPr>
        <w:t xml:space="preserve">Hotel </w:t>
      </w:r>
      <w:proofErr w:type="spellStart"/>
      <w:r>
        <w:rPr>
          <w:rFonts w:eastAsia="MS Mincho"/>
          <w:color w:val="000000"/>
        </w:rPr>
        <w:t>Dioscuri</w:t>
      </w:r>
      <w:proofErr w:type="spellEnd"/>
      <w:r>
        <w:rPr>
          <w:rFonts w:eastAsia="MS Mincho"/>
          <w:color w:val="000000"/>
        </w:rPr>
        <w:t xml:space="preserve"> Bay Palace – Lungomare Falcone-Borsellino n. 1, Giornate di studio organizzate dall’Ordine dei Dottori Commercialisti ed Esperti Contabili di Agrigento;</w:t>
      </w:r>
    </w:p>
    <w:p w:rsidR="00396D58" w:rsidRDefault="00396D58" w:rsidP="00396D58">
      <w:pPr>
        <w:autoSpaceDE w:val="0"/>
        <w:jc w:val="both"/>
        <w:rPr>
          <w:rFonts w:eastAsia="MS Mincho"/>
        </w:rPr>
      </w:pPr>
    </w:p>
    <w:p w:rsidR="00396D58" w:rsidRDefault="00396D58" w:rsidP="00396D58">
      <w:pPr>
        <w:numPr>
          <w:ilvl w:val="0"/>
          <w:numId w:val="3"/>
        </w:numPr>
        <w:jc w:val="both"/>
        <w:rPr>
          <w:rFonts w:eastAsia="MS Mincho"/>
        </w:rPr>
      </w:pPr>
      <w:r>
        <w:rPr>
          <w:rFonts w:eastAsia="MS Mincho"/>
          <w:bCs/>
          <w:i/>
        </w:rPr>
        <w:t>“</w:t>
      </w:r>
      <w:r>
        <w:rPr>
          <w:i/>
          <w:color w:val="000000"/>
        </w:rPr>
        <w:t xml:space="preserve">La programmazione nel sistema di bilancio degli EELL”, </w:t>
      </w:r>
      <w:r>
        <w:rPr>
          <w:rFonts w:eastAsia="MS Mincho"/>
          <w:color w:val="000000"/>
        </w:rPr>
        <w:t xml:space="preserve">Seminario organizzato dall’ Unione dei comuni </w:t>
      </w:r>
      <w:r>
        <w:rPr>
          <w:rFonts w:eastAsia="MS Mincho"/>
          <w:i/>
          <w:color w:val="000000"/>
        </w:rPr>
        <w:t xml:space="preserve">“Valle del Belice”. </w:t>
      </w:r>
      <w:proofErr w:type="spellStart"/>
      <w:r>
        <w:rPr>
          <w:color w:val="000000"/>
        </w:rPr>
        <w:t>Gibellina</w:t>
      </w:r>
      <w:proofErr w:type="spellEnd"/>
      <w:r>
        <w:rPr>
          <w:color w:val="000000"/>
        </w:rPr>
        <w:t xml:space="preserve"> (TP) 16-12-2011;</w:t>
      </w:r>
    </w:p>
    <w:p w:rsidR="00396D58" w:rsidRDefault="00396D58" w:rsidP="00396D58">
      <w:pPr>
        <w:autoSpaceDE w:val="0"/>
        <w:jc w:val="both"/>
        <w:rPr>
          <w:rFonts w:eastAsia="MS Mincho"/>
        </w:rPr>
      </w:pPr>
    </w:p>
    <w:p w:rsidR="00396D58" w:rsidRDefault="00396D58" w:rsidP="00396D58">
      <w:pPr>
        <w:numPr>
          <w:ilvl w:val="0"/>
          <w:numId w:val="3"/>
        </w:numPr>
        <w:jc w:val="both"/>
        <w:rPr>
          <w:rFonts w:eastAsia="MS Mincho"/>
          <w:bCs/>
        </w:rPr>
      </w:pPr>
      <w:r>
        <w:rPr>
          <w:rFonts w:eastAsia="MS Mincho"/>
          <w:i/>
          <w:color w:val="000000"/>
        </w:rPr>
        <w:t xml:space="preserve">” I servizi pubblici locali”, </w:t>
      </w:r>
      <w:r>
        <w:rPr>
          <w:rFonts w:eastAsia="MS Mincho"/>
          <w:color w:val="000000"/>
        </w:rPr>
        <w:t xml:space="preserve">Seminario organizzato dall’ Unione dei comuni </w:t>
      </w:r>
      <w:r>
        <w:rPr>
          <w:rFonts w:eastAsia="MS Mincho"/>
          <w:i/>
          <w:color w:val="000000"/>
        </w:rPr>
        <w:t xml:space="preserve">“Valle del Belice”. </w:t>
      </w:r>
      <w:proofErr w:type="spellStart"/>
      <w:r>
        <w:rPr>
          <w:rFonts w:eastAsia="MS Mincho"/>
          <w:color w:val="000000"/>
        </w:rPr>
        <w:t>Partanna</w:t>
      </w:r>
      <w:proofErr w:type="spellEnd"/>
      <w:r>
        <w:rPr>
          <w:rFonts w:eastAsia="MS Mincho"/>
          <w:color w:val="000000"/>
        </w:rPr>
        <w:t xml:space="preserve"> (TP) 13-12-</w:t>
      </w:r>
      <w:r>
        <w:rPr>
          <w:rFonts w:eastAsia="MS Mincho"/>
        </w:rPr>
        <w:t>2011;</w:t>
      </w:r>
    </w:p>
    <w:p w:rsidR="00396D58" w:rsidRDefault="00396D58" w:rsidP="00396D58">
      <w:pPr>
        <w:jc w:val="both"/>
        <w:rPr>
          <w:rFonts w:eastAsia="MS Mincho"/>
          <w:bCs/>
        </w:rPr>
      </w:pPr>
    </w:p>
    <w:p w:rsidR="00396D58" w:rsidRDefault="00396D58" w:rsidP="00396D58">
      <w:pPr>
        <w:numPr>
          <w:ilvl w:val="0"/>
          <w:numId w:val="3"/>
        </w:numPr>
        <w:jc w:val="both"/>
        <w:rPr>
          <w:rFonts w:eastAsia="MS Mincho"/>
        </w:rPr>
      </w:pPr>
      <w:r>
        <w:rPr>
          <w:rFonts w:eastAsia="MS Mincho"/>
          <w:color w:val="000000"/>
        </w:rPr>
        <w:t>“</w:t>
      </w:r>
      <w:r>
        <w:rPr>
          <w:rFonts w:eastAsia="MS Mincho"/>
          <w:i/>
          <w:iCs/>
          <w:color w:val="000000"/>
        </w:rPr>
        <w:t xml:space="preserve">Valorizzazione e gestione dei beni confiscati alla criminalità Organizzata”, </w:t>
      </w:r>
      <w:r>
        <w:rPr>
          <w:rFonts w:eastAsia="MS Mincho"/>
          <w:color w:val="000000"/>
        </w:rPr>
        <w:t>CATANIA</w:t>
      </w:r>
      <w:r>
        <w:rPr>
          <w:rFonts w:eastAsia="MS Mincho"/>
          <w:i/>
          <w:iCs/>
          <w:color w:val="000000"/>
        </w:rPr>
        <w:t xml:space="preserve"> 7/8 marzo 2011 - </w:t>
      </w:r>
      <w:r>
        <w:rPr>
          <w:rFonts w:eastAsia="MS Mincho"/>
        </w:rPr>
        <w:t xml:space="preserve">Provincia Regionale, Via </w:t>
      </w:r>
      <w:proofErr w:type="spellStart"/>
      <w:r>
        <w:rPr>
          <w:rFonts w:eastAsia="MS Mincho"/>
        </w:rPr>
        <w:t>Nuovaluce</w:t>
      </w:r>
      <w:proofErr w:type="spellEnd"/>
      <w:r>
        <w:rPr>
          <w:rFonts w:eastAsia="MS Mincho"/>
        </w:rPr>
        <w:t xml:space="preserve"> 67 A </w:t>
      </w:r>
      <w:proofErr w:type="spellStart"/>
      <w:r>
        <w:rPr>
          <w:rFonts w:eastAsia="MS Mincho"/>
        </w:rPr>
        <w:t>VI</w:t>
      </w:r>
      <w:proofErr w:type="spellEnd"/>
      <w:r>
        <w:rPr>
          <w:rFonts w:eastAsia="MS Mincho"/>
        </w:rPr>
        <w:t>;</w:t>
      </w:r>
    </w:p>
    <w:p w:rsidR="00396D58" w:rsidRDefault="00396D58" w:rsidP="00396D58">
      <w:pPr>
        <w:autoSpaceDE w:val="0"/>
        <w:jc w:val="both"/>
        <w:rPr>
          <w:rFonts w:eastAsia="MS Mincho"/>
        </w:rPr>
      </w:pPr>
    </w:p>
    <w:p w:rsidR="00396D58" w:rsidRDefault="00396D58" w:rsidP="00396D58">
      <w:pPr>
        <w:numPr>
          <w:ilvl w:val="0"/>
          <w:numId w:val="3"/>
        </w:numPr>
        <w:jc w:val="both"/>
        <w:rPr>
          <w:rFonts w:eastAsia="MS Mincho"/>
        </w:rPr>
      </w:pPr>
      <w:r>
        <w:rPr>
          <w:rFonts w:eastAsia="MS Mincho"/>
          <w:i/>
          <w:color w:val="000000"/>
        </w:rPr>
        <w:t>“</w:t>
      </w:r>
      <w:r>
        <w:rPr>
          <w:rFonts w:eastAsia="MS Mincho"/>
          <w:i/>
        </w:rPr>
        <w:t xml:space="preserve">La legge di stabilità 2011 e il bilancio degli Enti Locali”, </w:t>
      </w:r>
      <w:r>
        <w:rPr>
          <w:rFonts w:eastAsia="MS Mincho"/>
          <w:color w:val="000000"/>
        </w:rPr>
        <w:t>AGRIGENTO</w:t>
      </w:r>
      <w:r>
        <w:rPr>
          <w:rFonts w:eastAsia="MS Mincho"/>
          <w:i/>
          <w:iCs/>
          <w:color w:val="000000"/>
        </w:rPr>
        <w:t xml:space="preserve"> 21 gennaio 2011 - </w:t>
      </w:r>
      <w:r>
        <w:rPr>
          <w:rFonts w:eastAsia="MS Mincho"/>
          <w:color w:val="000000"/>
        </w:rPr>
        <w:t>Provincia Regionale Aula Silvia Pellegrino, Via Airone;</w:t>
      </w:r>
    </w:p>
    <w:p w:rsidR="00396D58" w:rsidRDefault="00396D58" w:rsidP="00396D58">
      <w:pPr>
        <w:autoSpaceDE w:val="0"/>
        <w:jc w:val="both"/>
        <w:rPr>
          <w:rFonts w:eastAsia="MS Mincho"/>
        </w:rPr>
      </w:pPr>
    </w:p>
    <w:p w:rsidR="00396D58" w:rsidRDefault="00396D58" w:rsidP="00396D58">
      <w:pPr>
        <w:numPr>
          <w:ilvl w:val="0"/>
          <w:numId w:val="3"/>
        </w:numPr>
        <w:autoSpaceDE w:val="0"/>
        <w:jc w:val="both"/>
        <w:rPr>
          <w:rFonts w:eastAsia="MS Mincho"/>
        </w:rPr>
      </w:pPr>
      <w:r>
        <w:rPr>
          <w:rFonts w:eastAsia="MS Mincho"/>
          <w:i/>
        </w:rPr>
        <w:t xml:space="preserve">“La legge di stabilità 2011, la programmazione e il bilancio degli Enti Locali”, </w:t>
      </w:r>
      <w:r>
        <w:rPr>
          <w:rFonts w:eastAsia="MS Mincho"/>
          <w:color w:val="000000"/>
        </w:rPr>
        <w:t>CATANIA</w:t>
      </w:r>
      <w:r>
        <w:rPr>
          <w:rFonts w:eastAsia="MS Mincho"/>
          <w:iCs/>
        </w:rPr>
        <w:t xml:space="preserve"> 22 febbraio 2011 </w:t>
      </w:r>
      <w:r>
        <w:rPr>
          <w:rFonts w:eastAsia="MS Mincho"/>
          <w:color w:val="000000"/>
        </w:rPr>
        <w:t>Aula SSPAL, via Luigi Sturzo 142;</w:t>
      </w:r>
    </w:p>
    <w:p w:rsidR="00396D58" w:rsidRDefault="00396D58" w:rsidP="00396D58">
      <w:pPr>
        <w:autoSpaceDE w:val="0"/>
        <w:jc w:val="both"/>
        <w:rPr>
          <w:rFonts w:eastAsia="MS Mincho"/>
        </w:rPr>
      </w:pPr>
    </w:p>
    <w:p w:rsidR="00396D58" w:rsidRPr="0038095B" w:rsidRDefault="00396D58" w:rsidP="00396D58">
      <w:pPr>
        <w:numPr>
          <w:ilvl w:val="0"/>
          <w:numId w:val="3"/>
        </w:numPr>
        <w:ind w:left="795" w:hanging="390"/>
        <w:jc w:val="both"/>
        <w:rPr>
          <w:rFonts w:eastAsia="MS Mincho"/>
        </w:rPr>
      </w:pPr>
      <w:r>
        <w:rPr>
          <w:i/>
        </w:rPr>
        <w:t xml:space="preserve">“La Finanza locale nella manovra di finanza pubblica 2010–2013, lo stato di attuazione della legge 42/2009 sul federalismo fiscale e l’ordinamento degli enti locali (A.S. 2259)”, </w:t>
      </w:r>
      <w:r>
        <w:rPr>
          <w:rStyle w:val="Enfasigrassetto"/>
          <w:b w:val="0"/>
          <w:bCs w:val="0"/>
          <w:color w:val="000000"/>
        </w:rPr>
        <w:t xml:space="preserve">GIARDINI NAXOS (ME) </w:t>
      </w:r>
      <w:r>
        <w:rPr>
          <w:color w:val="000000"/>
        </w:rPr>
        <w:t>21 febbraio 2011</w:t>
      </w:r>
      <w:r>
        <w:rPr>
          <w:rStyle w:val="apple-style-span"/>
          <w:color w:val="000000"/>
        </w:rPr>
        <w:t xml:space="preserve">, </w:t>
      </w:r>
      <w:proofErr w:type="spellStart"/>
      <w:r>
        <w:rPr>
          <w:color w:val="000000"/>
        </w:rPr>
        <w:t>Hellenia</w:t>
      </w:r>
      <w:proofErr w:type="spellEnd"/>
      <w:r>
        <w:rPr>
          <w:color w:val="000000"/>
        </w:rPr>
        <w:t xml:space="preserve"> Yachting Hotel;</w:t>
      </w:r>
    </w:p>
    <w:p w:rsidR="0038095B" w:rsidRDefault="0038095B" w:rsidP="0038095B">
      <w:pPr>
        <w:ind w:left="795"/>
        <w:jc w:val="both"/>
        <w:rPr>
          <w:rFonts w:eastAsia="MS Mincho"/>
        </w:rPr>
      </w:pPr>
    </w:p>
    <w:p w:rsidR="00396D58" w:rsidRPr="00724B01" w:rsidRDefault="00396D58" w:rsidP="00724B01">
      <w:pPr>
        <w:numPr>
          <w:ilvl w:val="0"/>
          <w:numId w:val="3"/>
        </w:numPr>
        <w:autoSpaceDE w:val="0"/>
        <w:ind w:left="795" w:hanging="390"/>
        <w:jc w:val="both"/>
      </w:pPr>
      <w:r>
        <w:rPr>
          <w:rFonts w:eastAsia="MS Mincho"/>
          <w:i/>
        </w:rPr>
        <w:t xml:space="preserve">“L’adeguamento degli enti territoriali al processo di riforma della pubblica amministrazione locale di cui al D. </w:t>
      </w:r>
      <w:proofErr w:type="spellStart"/>
      <w:r>
        <w:rPr>
          <w:rFonts w:eastAsia="MS Mincho"/>
          <w:i/>
        </w:rPr>
        <w:t>lgs</w:t>
      </w:r>
      <w:proofErr w:type="spellEnd"/>
      <w:r>
        <w:rPr>
          <w:rFonts w:eastAsia="MS Mincho"/>
          <w:i/>
        </w:rPr>
        <w:t xml:space="preserve">. 150/2009 ed alla L. 122/2010 linee operative per l’applicazione della riforma – La gestione della fase applicativa”, </w:t>
      </w:r>
      <w:r>
        <w:rPr>
          <w:rFonts w:eastAsia="MS Mincho"/>
          <w:color w:val="000000"/>
        </w:rPr>
        <w:t>CATANIA</w:t>
      </w:r>
      <w:r>
        <w:rPr>
          <w:rFonts w:eastAsia="MS Mincho"/>
        </w:rPr>
        <w:t xml:space="preserve"> 31 gennaio / 1 febbraio 2011 - </w:t>
      </w:r>
      <w:r>
        <w:rPr>
          <w:rFonts w:eastAsia="MS Mincho"/>
          <w:color w:val="000000"/>
        </w:rPr>
        <w:t>Aula SSPAL, Via Luigi Sturzo 142.</w:t>
      </w:r>
    </w:p>
    <w:sectPr w:rsidR="00396D58" w:rsidRPr="00724B01" w:rsidSect="00105A85">
      <w:headerReference w:type="default" r:id="rId7"/>
      <w:footerReference w:type="default" r:id="rId8"/>
      <w:pgSz w:w="11906" w:h="16838"/>
      <w:pgMar w:top="1417" w:right="1134"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2D50" w:rsidRDefault="00C12D50" w:rsidP="001E5F78">
      <w:r>
        <w:separator/>
      </w:r>
    </w:p>
  </w:endnote>
  <w:endnote w:type="continuationSeparator" w:id="0">
    <w:p w:rsidR="00C12D50" w:rsidRDefault="00C12D50" w:rsidP="001E5F7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notTrueType/>
    <w:pitch w:val="fixed"/>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F78" w:rsidRDefault="001E5F78">
    <w:pPr>
      <w:pStyle w:val="Pidipagina"/>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2D50" w:rsidRDefault="00C12D50" w:rsidP="001E5F78">
      <w:r>
        <w:separator/>
      </w:r>
    </w:p>
  </w:footnote>
  <w:footnote w:type="continuationSeparator" w:id="0">
    <w:p w:rsidR="00C12D50" w:rsidRDefault="00C12D50" w:rsidP="001E5F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922" w:rsidRDefault="0059475B">
    <w:pPr>
      <w:pStyle w:val="Intestazione"/>
    </w:pPr>
    <w:r w:rsidRPr="0059475B">
      <w:rPr>
        <w:rFonts w:ascii="Cambria" w:hAnsi="Cambria"/>
        <w:noProof/>
        <w:sz w:val="28"/>
        <w:szCs w:val="28"/>
        <w:lang w:eastAsia="zh-TW"/>
      </w:rPr>
      <w:pict>
        <v:oval id="_x0000_s2049" style="position:absolute;margin-left:548.15pt;margin-top:210.5pt;width:37.6pt;height:37.6pt;z-index:251657728;mso-position-horizontal-relative:page;mso-position-vertical-relative:page" o:allowincell="f" fillcolor="#9bbb59" stroked="f">
          <v:textbox style="mso-next-textbox:#_x0000_s2049" inset="0,,0">
            <w:txbxContent>
              <w:p w:rsidR="00020922" w:rsidRPr="00020922" w:rsidRDefault="0059475B">
                <w:pPr>
                  <w:rPr>
                    <w:rStyle w:val="Numeropagina"/>
                    <w:color w:val="FFFFFF"/>
                  </w:rPr>
                </w:pPr>
                <w:fldSimple w:instr=" PAGE    \* MERGEFORMAT ">
                  <w:r w:rsidR="00287511" w:rsidRPr="00287511">
                    <w:rPr>
                      <w:rStyle w:val="Numeropagina"/>
                      <w:b/>
                      <w:noProof/>
                      <w:color w:val="FFFFFF"/>
                    </w:rPr>
                    <w:t>5</w:t>
                  </w:r>
                </w:fldSimple>
              </w:p>
            </w:txbxContent>
          </v:textbox>
          <w10:wrap anchorx="page" anchory="page"/>
        </v:oval>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1080"/>
        </w:tabs>
        <w:ind w:left="1080" w:hanging="360"/>
      </w:pPr>
      <w:rPr>
        <w:rFonts w:ascii="Symbol" w:hAnsi="Symbol" w:cs="Symbol"/>
      </w:rPr>
    </w:lvl>
  </w:abstractNum>
  <w:abstractNum w:abstractNumId="1">
    <w:nsid w:val="00000002"/>
    <w:multiLevelType w:val="singleLevel"/>
    <w:tmpl w:val="00000002"/>
    <w:name w:val="WW8Num2"/>
    <w:lvl w:ilvl="0">
      <w:start w:val="1"/>
      <w:numFmt w:val="bullet"/>
      <w:lvlText w:val=""/>
      <w:lvlJc w:val="left"/>
      <w:pPr>
        <w:tabs>
          <w:tab w:val="num" w:pos="1080"/>
        </w:tabs>
        <w:ind w:left="1080" w:hanging="360"/>
      </w:pPr>
      <w:rPr>
        <w:rFonts w:ascii="Symbol" w:hAnsi="Symbol" w:cs="Symbol"/>
      </w:rPr>
    </w:lvl>
  </w:abstractNum>
  <w:abstractNum w:abstractNumId="2">
    <w:nsid w:val="00000003"/>
    <w:multiLevelType w:val="singleLevel"/>
    <w:tmpl w:val="0A8AACAC"/>
    <w:lvl w:ilvl="0">
      <w:start w:val="1"/>
      <w:numFmt w:val="decimal"/>
      <w:lvlText w:val="%1)"/>
      <w:lvlJc w:val="left"/>
      <w:pPr>
        <w:tabs>
          <w:tab w:val="num" w:pos="720"/>
        </w:tabs>
        <w:ind w:left="720" w:hanging="360"/>
      </w:pPr>
      <w:rPr>
        <w:rFonts w:ascii="Symbol" w:hAnsi="Symbol" w:cs="Symbol"/>
        <w:i w:val="0"/>
      </w:rPr>
    </w:lvl>
  </w:abstractNum>
  <w:abstractNum w:abstractNumId="3">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03853177"/>
    <w:multiLevelType w:val="hybridMultilevel"/>
    <w:tmpl w:val="9DAAF9EE"/>
    <w:lvl w:ilvl="0" w:tplc="B9F8FED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D80DFE"/>
    <w:rsid w:val="000047C8"/>
    <w:rsid w:val="00020922"/>
    <w:rsid w:val="00021E91"/>
    <w:rsid w:val="000515EB"/>
    <w:rsid w:val="0005398D"/>
    <w:rsid w:val="000B7F0F"/>
    <w:rsid w:val="000C70BE"/>
    <w:rsid w:val="00101EC8"/>
    <w:rsid w:val="00105A85"/>
    <w:rsid w:val="00123E95"/>
    <w:rsid w:val="00132021"/>
    <w:rsid w:val="0014262F"/>
    <w:rsid w:val="001871E0"/>
    <w:rsid w:val="00192781"/>
    <w:rsid w:val="00194DAC"/>
    <w:rsid w:val="00196845"/>
    <w:rsid w:val="00197895"/>
    <w:rsid w:val="001D5C27"/>
    <w:rsid w:val="001E0E7B"/>
    <w:rsid w:val="001E5F78"/>
    <w:rsid w:val="001E70F8"/>
    <w:rsid w:val="00221BF6"/>
    <w:rsid w:val="00237C1B"/>
    <w:rsid w:val="00286252"/>
    <w:rsid w:val="00287511"/>
    <w:rsid w:val="00293820"/>
    <w:rsid w:val="00300922"/>
    <w:rsid w:val="0030591B"/>
    <w:rsid w:val="00332BE9"/>
    <w:rsid w:val="003342D8"/>
    <w:rsid w:val="003712CD"/>
    <w:rsid w:val="0038095B"/>
    <w:rsid w:val="00396D58"/>
    <w:rsid w:val="003C4382"/>
    <w:rsid w:val="003E3CB6"/>
    <w:rsid w:val="003E4623"/>
    <w:rsid w:val="00441D1E"/>
    <w:rsid w:val="004937F6"/>
    <w:rsid w:val="005740EB"/>
    <w:rsid w:val="005750F8"/>
    <w:rsid w:val="0059462C"/>
    <w:rsid w:val="0059475B"/>
    <w:rsid w:val="005A6568"/>
    <w:rsid w:val="005B5F97"/>
    <w:rsid w:val="005C414B"/>
    <w:rsid w:val="005D3B7C"/>
    <w:rsid w:val="005E0DEF"/>
    <w:rsid w:val="005E5797"/>
    <w:rsid w:val="005F4A32"/>
    <w:rsid w:val="005F6CC1"/>
    <w:rsid w:val="00604AC3"/>
    <w:rsid w:val="00622D52"/>
    <w:rsid w:val="00655502"/>
    <w:rsid w:val="00682574"/>
    <w:rsid w:val="006D0F6E"/>
    <w:rsid w:val="006E13BD"/>
    <w:rsid w:val="00724B01"/>
    <w:rsid w:val="00740BF7"/>
    <w:rsid w:val="00745816"/>
    <w:rsid w:val="007B0D52"/>
    <w:rsid w:val="007F2782"/>
    <w:rsid w:val="00816F91"/>
    <w:rsid w:val="008263EC"/>
    <w:rsid w:val="00843B6C"/>
    <w:rsid w:val="00860C78"/>
    <w:rsid w:val="00883F29"/>
    <w:rsid w:val="008B3718"/>
    <w:rsid w:val="0090076D"/>
    <w:rsid w:val="009243D2"/>
    <w:rsid w:val="00945E2B"/>
    <w:rsid w:val="009600A2"/>
    <w:rsid w:val="0097560A"/>
    <w:rsid w:val="00980E77"/>
    <w:rsid w:val="00981120"/>
    <w:rsid w:val="009D5A13"/>
    <w:rsid w:val="00A013EB"/>
    <w:rsid w:val="00A216F9"/>
    <w:rsid w:val="00A85074"/>
    <w:rsid w:val="00AC48F6"/>
    <w:rsid w:val="00AD733E"/>
    <w:rsid w:val="00AE64E4"/>
    <w:rsid w:val="00AF2032"/>
    <w:rsid w:val="00B10B32"/>
    <w:rsid w:val="00B26579"/>
    <w:rsid w:val="00B41880"/>
    <w:rsid w:val="00B451B0"/>
    <w:rsid w:val="00B8371A"/>
    <w:rsid w:val="00B86CAE"/>
    <w:rsid w:val="00BE1406"/>
    <w:rsid w:val="00BF3F1D"/>
    <w:rsid w:val="00C10538"/>
    <w:rsid w:val="00C12D50"/>
    <w:rsid w:val="00C25409"/>
    <w:rsid w:val="00C43CA9"/>
    <w:rsid w:val="00C46228"/>
    <w:rsid w:val="00C75022"/>
    <w:rsid w:val="00C75DBF"/>
    <w:rsid w:val="00C83AC5"/>
    <w:rsid w:val="00CA71A5"/>
    <w:rsid w:val="00CD77B6"/>
    <w:rsid w:val="00CF76DF"/>
    <w:rsid w:val="00D03357"/>
    <w:rsid w:val="00D502BB"/>
    <w:rsid w:val="00D67B2C"/>
    <w:rsid w:val="00D74A3A"/>
    <w:rsid w:val="00D76753"/>
    <w:rsid w:val="00D80DFE"/>
    <w:rsid w:val="00DB58EE"/>
    <w:rsid w:val="00E03F23"/>
    <w:rsid w:val="00E25CCD"/>
    <w:rsid w:val="00E30D03"/>
    <w:rsid w:val="00E40EE2"/>
    <w:rsid w:val="00E45BA4"/>
    <w:rsid w:val="00E50D2C"/>
    <w:rsid w:val="00E63BC5"/>
    <w:rsid w:val="00E81A4A"/>
    <w:rsid w:val="00E9437B"/>
    <w:rsid w:val="00EA41D1"/>
    <w:rsid w:val="00EB34F5"/>
    <w:rsid w:val="00EC2C6B"/>
    <w:rsid w:val="00EE7657"/>
    <w:rsid w:val="00EE7DD2"/>
    <w:rsid w:val="00EF2CCB"/>
    <w:rsid w:val="00F376F7"/>
    <w:rsid w:val="00F40A16"/>
    <w:rsid w:val="00F47487"/>
    <w:rsid w:val="00F54F25"/>
    <w:rsid w:val="00F63050"/>
    <w:rsid w:val="00F67FB7"/>
    <w:rsid w:val="00F87E74"/>
    <w:rsid w:val="00FD4EB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105A85"/>
    <w:pPr>
      <w:suppressAutoHyphens/>
    </w:pPr>
    <w:rPr>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105A85"/>
    <w:rPr>
      <w:rFonts w:ascii="Symbol" w:hAnsi="Symbol" w:cs="Symbol"/>
    </w:rPr>
  </w:style>
  <w:style w:type="character" w:customStyle="1" w:styleId="WW8Num2z0">
    <w:name w:val="WW8Num2z0"/>
    <w:rsid w:val="00105A85"/>
    <w:rPr>
      <w:rFonts w:ascii="Symbol" w:hAnsi="Symbol" w:cs="Symbol"/>
    </w:rPr>
  </w:style>
  <w:style w:type="character" w:customStyle="1" w:styleId="WW8Num3z0">
    <w:name w:val="WW8Num3z0"/>
    <w:rsid w:val="00105A85"/>
    <w:rPr>
      <w:rFonts w:ascii="Symbol" w:hAnsi="Symbol" w:cs="Symbol"/>
    </w:rPr>
  </w:style>
  <w:style w:type="character" w:customStyle="1" w:styleId="Carpredefinitoparagrafo2">
    <w:name w:val="Car. predefinito paragrafo2"/>
    <w:rsid w:val="00105A85"/>
  </w:style>
  <w:style w:type="character" w:customStyle="1" w:styleId="WW8Num3z1">
    <w:name w:val="WW8Num3z1"/>
    <w:rsid w:val="00105A85"/>
    <w:rPr>
      <w:rFonts w:ascii="Courier New" w:hAnsi="Courier New" w:cs="Courier New"/>
    </w:rPr>
  </w:style>
  <w:style w:type="character" w:customStyle="1" w:styleId="WW8Num3z2">
    <w:name w:val="WW8Num3z2"/>
    <w:rsid w:val="00105A85"/>
    <w:rPr>
      <w:rFonts w:ascii="Wingdings" w:hAnsi="Wingdings" w:cs="Wingdings"/>
    </w:rPr>
  </w:style>
  <w:style w:type="character" w:customStyle="1" w:styleId="WW8Num4z0">
    <w:name w:val="WW8Num4z0"/>
    <w:rsid w:val="00105A85"/>
    <w:rPr>
      <w:rFonts w:ascii="Symbol" w:hAnsi="Symbol" w:cs="Symbol"/>
    </w:rPr>
  </w:style>
  <w:style w:type="character" w:customStyle="1" w:styleId="WW8Num4z1">
    <w:name w:val="WW8Num4z1"/>
    <w:rsid w:val="00105A85"/>
    <w:rPr>
      <w:rFonts w:ascii="Courier New" w:hAnsi="Courier New" w:cs="Courier New"/>
    </w:rPr>
  </w:style>
  <w:style w:type="character" w:customStyle="1" w:styleId="WW8Num4z2">
    <w:name w:val="WW8Num4z2"/>
    <w:rsid w:val="00105A85"/>
    <w:rPr>
      <w:rFonts w:ascii="Wingdings" w:hAnsi="Wingdings" w:cs="Wingdings"/>
    </w:rPr>
  </w:style>
  <w:style w:type="character" w:customStyle="1" w:styleId="WW8Num5z0">
    <w:name w:val="WW8Num5z0"/>
    <w:rsid w:val="00105A85"/>
    <w:rPr>
      <w:rFonts w:eastAsia="MS Mincho"/>
    </w:rPr>
  </w:style>
  <w:style w:type="character" w:customStyle="1" w:styleId="WW8Num6z0">
    <w:name w:val="WW8Num6z0"/>
    <w:rsid w:val="00105A85"/>
    <w:rPr>
      <w:b w:val="0"/>
    </w:rPr>
  </w:style>
  <w:style w:type="character" w:customStyle="1" w:styleId="Carpredefinitoparagrafo1">
    <w:name w:val="Car. predefinito paragrafo1"/>
    <w:rsid w:val="00105A85"/>
  </w:style>
  <w:style w:type="character" w:styleId="Collegamentoipertestuale">
    <w:name w:val="Hyperlink"/>
    <w:rsid w:val="00105A85"/>
    <w:rPr>
      <w:color w:val="0000FF"/>
      <w:u w:val="single"/>
    </w:rPr>
  </w:style>
  <w:style w:type="character" w:styleId="Enfasigrassetto">
    <w:name w:val="Strong"/>
    <w:qFormat/>
    <w:rsid w:val="00105A85"/>
    <w:rPr>
      <w:b/>
      <w:bCs/>
    </w:rPr>
  </w:style>
  <w:style w:type="character" w:customStyle="1" w:styleId="apple-style-span">
    <w:name w:val="apple-style-span"/>
    <w:basedOn w:val="Carpredefinitoparagrafo1"/>
    <w:rsid w:val="00105A85"/>
  </w:style>
  <w:style w:type="paragraph" w:customStyle="1" w:styleId="Intestazione2">
    <w:name w:val="Intestazione2"/>
    <w:basedOn w:val="Normale"/>
    <w:next w:val="Corpodeltesto"/>
    <w:rsid w:val="00105A85"/>
    <w:pPr>
      <w:keepNext/>
      <w:spacing w:before="240" w:after="120"/>
    </w:pPr>
    <w:rPr>
      <w:rFonts w:ascii="Arial" w:eastAsia="SimHei" w:hAnsi="Arial" w:cs="Mangal"/>
      <w:sz w:val="28"/>
      <w:szCs w:val="28"/>
    </w:rPr>
  </w:style>
  <w:style w:type="paragraph" w:styleId="Corpodeltesto">
    <w:name w:val="Body Text"/>
    <w:basedOn w:val="Normale"/>
    <w:rsid w:val="00105A85"/>
    <w:pPr>
      <w:spacing w:after="120"/>
    </w:pPr>
  </w:style>
  <w:style w:type="paragraph" w:styleId="Elenco">
    <w:name w:val="List"/>
    <w:basedOn w:val="Corpodeltesto"/>
    <w:rsid w:val="00105A85"/>
    <w:rPr>
      <w:rFonts w:cs="Mangal"/>
    </w:rPr>
  </w:style>
  <w:style w:type="paragraph" w:customStyle="1" w:styleId="Didascalia2">
    <w:name w:val="Didascalia2"/>
    <w:basedOn w:val="Normale"/>
    <w:rsid w:val="00105A85"/>
    <w:pPr>
      <w:suppressLineNumbers/>
      <w:spacing w:before="120" w:after="120"/>
    </w:pPr>
    <w:rPr>
      <w:rFonts w:cs="Mangal"/>
      <w:i/>
      <w:iCs/>
    </w:rPr>
  </w:style>
  <w:style w:type="paragraph" w:customStyle="1" w:styleId="Indice">
    <w:name w:val="Indice"/>
    <w:basedOn w:val="Normale"/>
    <w:rsid w:val="00105A85"/>
    <w:pPr>
      <w:suppressLineNumbers/>
    </w:pPr>
    <w:rPr>
      <w:rFonts w:cs="Mangal"/>
    </w:rPr>
  </w:style>
  <w:style w:type="paragraph" w:customStyle="1" w:styleId="Intestazione1">
    <w:name w:val="Intestazione1"/>
    <w:basedOn w:val="Normale"/>
    <w:next w:val="Corpodeltesto"/>
    <w:rsid w:val="00105A85"/>
    <w:pPr>
      <w:keepNext/>
      <w:spacing w:before="240" w:after="120"/>
    </w:pPr>
    <w:rPr>
      <w:rFonts w:ascii="Arial" w:eastAsia="SimHei" w:hAnsi="Arial" w:cs="Mangal"/>
      <w:sz w:val="28"/>
      <w:szCs w:val="28"/>
    </w:rPr>
  </w:style>
  <w:style w:type="paragraph" w:customStyle="1" w:styleId="Didascalia1">
    <w:name w:val="Didascalia1"/>
    <w:basedOn w:val="Normale"/>
    <w:rsid w:val="00105A85"/>
    <w:pPr>
      <w:suppressLineNumbers/>
      <w:spacing w:before="120" w:after="120"/>
    </w:pPr>
    <w:rPr>
      <w:rFonts w:cs="Mangal"/>
      <w:i/>
      <w:iCs/>
    </w:rPr>
  </w:style>
  <w:style w:type="paragraph" w:customStyle="1" w:styleId="Default">
    <w:name w:val="Default"/>
    <w:rsid w:val="00105A85"/>
    <w:pPr>
      <w:suppressAutoHyphens/>
      <w:autoSpaceDE w:val="0"/>
    </w:pPr>
    <w:rPr>
      <w:rFonts w:ascii="Calibri" w:eastAsia="MS Mincho" w:hAnsi="Calibri" w:cs="Calibri"/>
      <w:color w:val="000000"/>
      <w:sz w:val="24"/>
      <w:szCs w:val="24"/>
      <w:lang w:eastAsia="ar-SA"/>
    </w:rPr>
  </w:style>
  <w:style w:type="paragraph" w:styleId="Testofumetto">
    <w:name w:val="Balloon Text"/>
    <w:basedOn w:val="Normale"/>
    <w:link w:val="TestofumettoCarattere"/>
    <w:rsid w:val="001E5F78"/>
    <w:rPr>
      <w:rFonts w:ascii="Tahoma" w:hAnsi="Tahoma"/>
      <w:sz w:val="16"/>
      <w:szCs w:val="16"/>
    </w:rPr>
  </w:style>
  <w:style w:type="character" w:customStyle="1" w:styleId="TestofumettoCarattere">
    <w:name w:val="Testo fumetto Carattere"/>
    <w:link w:val="Testofumetto"/>
    <w:rsid w:val="001E5F78"/>
    <w:rPr>
      <w:rFonts w:ascii="Tahoma" w:hAnsi="Tahoma" w:cs="Tahoma"/>
      <w:sz w:val="16"/>
      <w:szCs w:val="16"/>
      <w:lang w:eastAsia="ar-SA"/>
    </w:rPr>
  </w:style>
  <w:style w:type="paragraph" w:styleId="Intestazione">
    <w:name w:val="header"/>
    <w:basedOn w:val="Normale"/>
    <w:link w:val="IntestazioneCarattere"/>
    <w:rsid w:val="001E5F78"/>
    <w:pPr>
      <w:tabs>
        <w:tab w:val="center" w:pos="4819"/>
        <w:tab w:val="right" w:pos="9638"/>
      </w:tabs>
    </w:pPr>
  </w:style>
  <w:style w:type="character" w:customStyle="1" w:styleId="IntestazioneCarattere">
    <w:name w:val="Intestazione Carattere"/>
    <w:link w:val="Intestazione"/>
    <w:rsid w:val="001E5F78"/>
    <w:rPr>
      <w:sz w:val="24"/>
      <w:szCs w:val="24"/>
      <w:lang w:eastAsia="ar-SA"/>
    </w:rPr>
  </w:style>
  <w:style w:type="paragraph" w:styleId="Pidipagina">
    <w:name w:val="footer"/>
    <w:basedOn w:val="Normale"/>
    <w:link w:val="PidipaginaCarattere"/>
    <w:uiPriority w:val="99"/>
    <w:rsid w:val="001E5F78"/>
    <w:pPr>
      <w:tabs>
        <w:tab w:val="center" w:pos="4819"/>
        <w:tab w:val="right" w:pos="9638"/>
      </w:tabs>
    </w:pPr>
  </w:style>
  <w:style w:type="character" w:customStyle="1" w:styleId="PidipaginaCarattere">
    <w:name w:val="Piè di pagina Carattere"/>
    <w:link w:val="Pidipagina"/>
    <w:uiPriority w:val="99"/>
    <w:rsid w:val="001E5F78"/>
    <w:rPr>
      <w:sz w:val="24"/>
      <w:szCs w:val="24"/>
      <w:lang w:eastAsia="ar-SA"/>
    </w:rPr>
  </w:style>
  <w:style w:type="character" w:styleId="Numeropagina">
    <w:name w:val="page number"/>
    <w:basedOn w:val="Carpredefinitoparagrafo"/>
    <w:uiPriority w:val="99"/>
    <w:unhideWhenUsed/>
    <w:rsid w:val="00020922"/>
    <w:rPr>
      <w:rFonts w:eastAsia="Times New Roman" w:cs="Times New Roman"/>
      <w:bCs w:val="0"/>
      <w:iCs w:val="0"/>
      <w:szCs w:val="22"/>
      <w:lang w:val="it-IT"/>
    </w:rPr>
  </w:style>
  <w:style w:type="paragraph" w:styleId="Paragrafoelenco">
    <w:name w:val="List Paragraph"/>
    <w:basedOn w:val="Normale"/>
    <w:uiPriority w:val="34"/>
    <w:qFormat/>
    <w:rsid w:val="00740BF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2331</Words>
  <Characters>13288</Characters>
  <Application>Microsoft Office Word</Application>
  <DocSecurity>0</DocSecurity>
  <Lines>110</Lines>
  <Paragraphs>31</Paragraphs>
  <ScaleCrop>false</ScaleCrop>
  <HeadingPairs>
    <vt:vector size="2" baseType="variant">
      <vt:variant>
        <vt:lpstr>Titolo</vt:lpstr>
      </vt:variant>
      <vt:variant>
        <vt:i4>1</vt:i4>
      </vt:variant>
    </vt:vector>
  </HeadingPairs>
  <TitlesOfParts>
    <vt:vector size="1" baseType="lpstr">
      <vt:lpstr>CURRICULUM VITAE DI</vt:lpstr>
    </vt:vector>
  </TitlesOfParts>
  <Company>Ice TeaM</Company>
  <LinksUpToDate>false</LinksUpToDate>
  <CharactersWithSpaces>15588</CharactersWithSpaces>
  <SharedDoc>false</SharedDoc>
  <HLinks>
    <vt:vector size="12" baseType="variant">
      <vt:variant>
        <vt:i4>7536732</vt:i4>
      </vt:variant>
      <vt:variant>
        <vt:i4>3</vt:i4>
      </vt:variant>
      <vt:variant>
        <vt:i4>0</vt:i4>
      </vt:variant>
      <vt:variant>
        <vt:i4>5</vt:i4>
      </vt:variant>
      <vt:variant>
        <vt:lpwstr>mailto:luigilazzaro@avvocatiagrigento.it</vt:lpwstr>
      </vt:variant>
      <vt:variant>
        <vt:lpwstr/>
      </vt:variant>
      <vt:variant>
        <vt:i4>6029438</vt:i4>
      </vt:variant>
      <vt:variant>
        <vt:i4>0</vt:i4>
      </vt:variant>
      <vt:variant>
        <vt:i4>0</vt:i4>
      </vt:variant>
      <vt:variant>
        <vt:i4>5</vt:i4>
      </vt:variant>
      <vt:variant>
        <vt:lpwstr>mailto:avvocatolazzaro@libero.it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 DI</dc:title>
  <dc:creator>Utente</dc:creator>
  <cp:lastModifiedBy>comune</cp:lastModifiedBy>
  <cp:revision>2</cp:revision>
  <cp:lastPrinted>2019-03-30T22:06:00Z</cp:lastPrinted>
  <dcterms:created xsi:type="dcterms:W3CDTF">2020-01-08T11:30:00Z</dcterms:created>
  <dcterms:modified xsi:type="dcterms:W3CDTF">2020-01-08T11:30:00Z</dcterms:modified>
</cp:coreProperties>
</file>